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BA" w:rsidRDefault="00052740" w:rsidP="00CC6E55">
      <w:pPr>
        <w:spacing w:line="240" w:lineRule="auto"/>
        <w:jc w:val="center"/>
        <w:rPr>
          <w:rFonts w:ascii="Times New Roman" w:hAnsi="Times New Roman"/>
          <w:b/>
          <w:sz w:val="28"/>
          <w:szCs w:val="28"/>
        </w:rPr>
      </w:pPr>
      <w:r w:rsidRPr="00052740">
        <w:rPr>
          <w:rFonts w:ascii="Times New Roman" w:hAnsi="Times New Roman"/>
          <w:b/>
          <w:sz w:val="28"/>
          <w:szCs w:val="28"/>
          <w:lang w:val="id-ID"/>
        </w:rPr>
        <w:t>Pelaksanaan Ronde Keperawatan terhadap Tingkat Pengetahuan Perawat Di Ruang Rawat Inap RSU Aisyiyah Padang</w:t>
      </w:r>
    </w:p>
    <w:p w:rsidR="00052740" w:rsidRPr="00052740" w:rsidRDefault="00052740" w:rsidP="00CC6E55">
      <w:pPr>
        <w:spacing w:after="0" w:line="240" w:lineRule="auto"/>
        <w:contextualSpacing/>
        <w:jc w:val="center"/>
        <w:rPr>
          <w:rFonts w:ascii="Times New Roman" w:hAnsi="Times New Roman"/>
          <w:sz w:val="24"/>
          <w:szCs w:val="24"/>
          <w:vertAlign w:val="superscript"/>
        </w:rPr>
      </w:pPr>
      <w:proofErr w:type="spellStart"/>
      <w:r w:rsidRPr="00052740">
        <w:rPr>
          <w:rFonts w:ascii="Times New Roman" w:hAnsi="Times New Roman"/>
          <w:color w:val="222222"/>
          <w:sz w:val="24"/>
          <w:szCs w:val="24"/>
          <w:shd w:val="clear" w:color="auto" w:fill="FFFFFF"/>
        </w:rPr>
        <w:t>Yuanita</w:t>
      </w:r>
      <w:proofErr w:type="spellEnd"/>
      <w:r w:rsidRPr="00052740">
        <w:rPr>
          <w:rFonts w:ascii="Times New Roman" w:hAnsi="Times New Roman"/>
          <w:color w:val="222222"/>
          <w:sz w:val="24"/>
          <w:szCs w:val="24"/>
          <w:shd w:val="clear" w:color="auto" w:fill="FFFFFF"/>
        </w:rPr>
        <w:t xml:space="preserve"> Ananda</w:t>
      </w:r>
      <w:r w:rsidRPr="00052740">
        <w:rPr>
          <w:rFonts w:ascii="Times New Roman" w:hAnsi="Times New Roman"/>
          <w:sz w:val="24"/>
          <w:szCs w:val="24"/>
          <w:vertAlign w:val="superscript"/>
        </w:rPr>
        <w:t>1</w:t>
      </w:r>
      <w:r w:rsidRPr="00052740">
        <w:rPr>
          <w:rFonts w:ascii="Times New Roman" w:hAnsi="Times New Roman"/>
          <w:sz w:val="24"/>
          <w:szCs w:val="24"/>
        </w:rPr>
        <w:t xml:space="preserve">, </w:t>
      </w:r>
      <w:proofErr w:type="spellStart"/>
      <w:r w:rsidRPr="00052740">
        <w:rPr>
          <w:rFonts w:ascii="Times New Roman" w:hAnsi="Times New Roman"/>
          <w:sz w:val="24"/>
          <w:szCs w:val="24"/>
        </w:rPr>
        <w:t>Mulyanti</w:t>
      </w:r>
      <w:proofErr w:type="spellEnd"/>
      <w:r w:rsidRPr="00052740">
        <w:rPr>
          <w:rFonts w:ascii="Times New Roman" w:hAnsi="Times New Roman"/>
          <w:sz w:val="24"/>
          <w:szCs w:val="24"/>
        </w:rPr>
        <w:t xml:space="preserve"> Roberto Muliantino</w:t>
      </w:r>
      <w:r w:rsidRPr="00052740">
        <w:rPr>
          <w:rFonts w:ascii="Times New Roman" w:hAnsi="Times New Roman"/>
          <w:sz w:val="24"/>
          <w:szCs w:val="24"/>
          <w:vertAlign w:val="superscript"/>
        </w:rPr>
        <w:t>2</w:t>
      </w:r>
      <w:proofErr w:type="gramStart"/>
      <w:r w:rsidRPr="00052740">
        <w:rPr>
          <w:rFonts w:ascii="Times New Roman" w:hAnsi="Times New Roman"/>
          <w:sz w:val="24"/>
          <w:szCs w:val="24"/>
        </w:rPr>
        <w:t>, ,</w:t>
      </w:r>
      <w:proofErr w:type="gramEnd"/>
      <w:r w:rsidRPr="00052740">
        <w:rPr>
          <w:rFonts w:ascii="Times New Roman" w:hAnsi="Times New Roman"/>
          <w:sz w:val="24"/>
          <w:szCs w:val="24"/>
        </w:rPr>
        <w:t xml:space="preserve"> Muthmainnah</w:t>
      </w:r>
      <w:r>
        <w:rPr>
          <w:rFonts w:ascii="Times New Roman" w:hAnsi="Times New Roman"/>
          <w:sz w:val="24"/>
          <w:szCs w:val="24"/>
          <w:vertAlign w:val="superscript"/>
        </w:rPr>
        <w:t>3</w:t>
      </w:r>
      <w:r w:rsidRPr="00052740">
        <w:rPr>
          <w:rFonts w:ascii="Times New Roman" w:hAnsi="Times New Roman"/>
          <w:sz w:val="24"/>
          <w:szCs w:val="24"/>
        </w:rPr>
        <w:t xml:space="preserve"> , </w:t>
      </w:r>
    </w:p>
    <w:p w:rsidR="00052740" w:rsidRDefault="00052740" w:rsidP="00CC6E55">
      <w:pPr>
        <w:spacing w:after="0" w:line="240" w:lineRule="auto"/>
        <w:jc w:val="center"/>
        <w:rPr>
          <w:rFonts w:ascii="Times New Roman" w:hAnsi="Times New Roman"/>
          <w:sz w:val="20"/>
          <w:szCs w:val="20"/>
        </w:rPr>
      </w:pPr>
      <w:r>
        <w:rPr>
          <w:rFonts w:ascii="Times New Roman" w:hAnsi="Times New Roman"/>
          <w:b/>
          <w:sz w:val="20"/>
          <w:szCs w:val="20"/>
          <w:vertAlign w:val="superscript"/>
        </w:rPr>
        <w:t>1</w:t>
      </w:r>
      <w:r w:rsidRPr="00987B45">
        <w:rPr>
          <w:rFonts w:ascii="Times New Roman" w:hAnsi="Times New Roman"/>
          <w:sz w:val="20"/>
          <w:szCs w:val="20"/>
        </w:rPr>
        <w:t xml:space="preserve">Fakultas </w:t>
      </w:r>
      <w:proofErr w:type="spellStart"/>
      <w:r w:rsidRPr="00987B45">
        <w:rPr>
          <w:rFonts w:ascii="Times New Roman" w:hAnsi="Times New Roman"/>
          <w:sz w:val="20"/>
          <w:szCs w:val="20"/>
        </w:rPr>
        <w:t>Keperawatan</w:t>
      </w:r>
      <w:proofErr w:type="spellEnd"/>
      <w:r w:rsidRPr="00987B45">
        <w:rPr>
          <w:rFonts w:ascii="Times New Roman" w:hAnsi="Times New Roman"/>
          <w:sz w:val="20"/>
          <w:szCs w:val="20"/>
        </w:rPr>
        <w:t xml:space="preserve"> </w:t>
      </w:r>
      <w:proofErr w:type="spellStart"/>
      <w:r w:rsidRPr="00987B45">
        <w:rPr>
          <w:rFonts w:ascii="Times New Roman" w:hAnsi="Times New Roman"/>
          <w:sz w:val="20"/>
          <w:szCs w:val="20"/>
        </w:rPr>
        <w:t>Universitas</w:t>
      </w:r>
      <w:proofErr w:type="spellEnd"/>
      <w:r w:rsidRPr="00987B45">
        <w:rPr>
          <w:rFonts w:ascii="Times New Roman" w:hAnsi="Times New Roman"/>
          <w:sz w:val="20"/>
          <w:szCs w:val="20"/>
        </w:rPr>
        <w:t xml:space="preserve"> </w:t>
      </w:r>
      <w:proofErr w:type="spellStart"/>
      <w:r w:rsidRPr="00987B45">
        <w:rPr>
          <w:rFonts w:ascii="Times New Roman" w:hAnsi="Times New Roman"/>
          <w:sz w:val="20"/>
          <w:szCs w:val="20"/>
        </w:rPr>
        <w:t>Andalas</w:t>
      </w:r>
      <w:proofErr w:type="spellEnd"/>
      <w:r>
        <w:rPr>
          <w:rFonts w:ascii="Times New Roman" w:hAnsi="Times New Roman"/>
          <w:sz w:val="20"/>
          <w:szCs w:val="20"/>
        </w:rPr>
        <w:t xml:space="preserve"> </w:t>
      </w:r>
      <w:proofErr w:type="spellStart"/>
      <w:r>
        <w:rPr>
          <w:rFonts w:ascii="Times New Roman" w:hAnsi="Times New Roman"/>
          <w:sz w:val="20"/>
          <w:szCs w:val="20"/>
        </w:rPr>
        <w:t>Limau</w:t>
      </w:r>
      <w:proofErr w:type="spellEnd"/>
      <w:r>
        <w:rPr>
          <w:rFonts w:ascii="Times New Roman" w:hAnsi="Times New Roman"/>
          <w:sz w:val="20"/>
          <w:szCs w:val="20"/>
        </w:rPr>
        <w:t xml:space="preserve"> </w:t>
      </w:r>
      <w:proofErr w:type="spellStart"/>
      <w:r>
        <w:rPr>
          <w:rFonts w:ascii="Times New Roman" w:hAnsi="Times New Roman"/>
          <w:sz w:val="20"/>
          <w:szCs w:val="20"/>
        </w:rPr>
        <w:t>Manis</w:t>
      </w:r>
      <w:proofErr w:type="spellEnd"/>
      <w:r>
        <w:rPr>
          <w:rFonts w:ascii="Times New Roman" w:hAnsi="Times New Roman"/>
          <w:sz w:val="20"/>
          <w:szCs w:val="20"/>
        </w:rPr>
        <w:t xml:space="preserve"> </w:t>
      </w:r>
      <w:proofErr w:type="spellStart"/>
      <w:r>
        <w:rPr>
          <w:rFonts w:ascii="Times New Roman" w:hAnsi="Times New Roman"/>
          <w:sz w:val="20"/>
          <w:szCs w:val="20"/>
        </w:rPr>
        <w:t>Kecamatan</w:t>
      </w:r>
      <w:proofErr w:type="spellEnd"/>
      <w:r>
        <w:rPr>
          <w:rFonts w:ascii="Times New Roman" w:hAnsi="Times New Roman"/>
          <w:sz w:val="20"/>
          <w:szCs w:val="20"/>
        </w:rPr>
        <w:t xml:space="preserve"> </w:t>
      </w:r>
      <w:proofErr w:type="spellStart"/>
      <w:r>
        <w:rPr>
          <w:rFonts w:ascii="Times New Roman" w:hAnsi="Times New Roman"/>
          <w:sz w:val="20"/>
          <w:szCs w:val="20"/>
        </w:rPr>
        <w:t>Pauh</w:t>
      </w:r>
      <w:proofErr w:type="spellEnd"/>
      <w:r>
        <w:rPr>
          <w:rFonts w:ascii="Times New Roman" w:hAnsi="Times New Roman"/>
          <w:sz w:val="20"/>
          <w:szCs w:val="20"/>
        </w:rPr>
        <w:t xml:space="preserve"> Kota Padang 25163</w:t>
      </w:r>
    </w:p>
    <w:p w:rsidR="00052740" w:rsidRPr="00052740" w:rsidRDefault="00052740" w:rsidP="00CC6E55">
      <w:pPr>
        <w:pStyle w:val="Default"/>
        <w:tabs>
          <w:tab w:val="left" w:pos="1134"/>
          <w:tab w:val="left" w:pos="1985"/>
        </w:tabs>
        <w:jc w:val="center"/>
        <w:rPr>
          <w:i/>
          <w:color w:val="auto"/>
          <w:sz w:val="20"/>
          <w:szCs w:val="20"/>
        </w:rPr>
      </w:pPr>
      <w:proofErr w:type="gramStart"/>
      <w:r w:rsidRPr="00CD7441">
        <w:rPr>
          <w:i/>
          <w:color w:val="auto"/>
          <w:sz w:val="20"/>
          <w:szCs w:val="20"/>
        </w:rPr>
        <w:t>Email :</w:t>
      </w:r>
      <w:proofErr w:type="gramEnd"/>
      <w:r w:rsidRPr="00CD7441">
        <w:rPr>
          <w:i/>
          <w:color w:val="auto"/>
          <w:sz w:val="20"/>
          <w:szCs w:val="20"/>
        </w:rPr>
        <w:t xml:space="preserve"> </w:t>
      </w:r>
      <w:hyperlink r:id="rId5" w:history="1">
        <w:r w:rsidRPr="00052740">
          <w:rPr>
            <w:rStyle w:val="Hyperlink"/>
            <w:i/>
            <w:color w:val="auto"/>
            <w:sz w:val="20"/>
            <w:szCs w:val="20"/>
            <w:u w:val="none"/>
          </w:rPr>
          <w:t>yuanitaananda@nrs.unand.ac.id</w:t>
        </w:r>
      </w:hyperlink>
    </w:p>
    <w:p w:rsidR="00052740" w:rsidRDefault="00052740" w:rsidP="00CC6E55">
      <w:pPr>
        <w:spacing w:after="0" w:line="240" w:lineRule="auto"/>
        <w:jc w:val="center"/>
        <w:rPr>
          <w:rFonts w:ascii="Times New Roman" w:hAnsi="Times New Roman"/>
          <w:sz w:val="20"/>
          <w:szCs w:val="20"/>
        </w:rPr>
      </w:pPr>
      <w:r>
        <w:rPr>
          <w:rFonts w:ascii="Times New Roman" w:hAnsi="Times New Roman"/>
          <w:b/>
          <w:sz w:val="20"/>
          <w:szCs w:val="20"/>
          <w:vertAlign w:val="superscript"/>
        </w:rPr>
        <w:t>2</w:t>
      </w:r>
      <w:r w:rsidRPr="00987B45">
        <w:rPr>
          <w:rFonts w:ascii="Times New Roman" w:hAnsi="Times New Roman"/>
          <w:sz w:val="20"/>
          <w:szCs w:val="20"/>
        </w:rPr>
        <w:t xml:space="preserve">Fakultas </w:t>
      </w:r>
      <w:proofErr w:type="spellStart"/>
      <w:r w:rsidRPr="00987B45">
        <w:rPr>
          <w:rFonts w:ascii="Times New Roman" w:hAnsi="Times New Roman"/>
          <w:sz w:val="20"/>
          <w:szCs w:val="20"/>
        </w:rPr>
        <w:t>Keperawatan</w:t>
      </w:r>
      <w:proofErr w:type="spellEnd"/>
      <w:r w:rsidRPr="00987B45">
        <w:rPr>
          <w:rFonts w:ascii="Times New Roman" w:hAnsi="Times New Roman"/>
          <w:sz w:val="20"/>
          <w:szCs w:val="20"/>
        </w:rPr>
        <w:t xml:space="preserve"> </w:t>
      </w:r>
      <w:proofErr w:type="spellStart"/>
      <w:r w:rsidRPr="00987B45">
        <w:rPr>
          <w:rFonts w:ascii="Times New Roman" w:hAnsi="Times New Roman"/>
          <w:sz w:val="20"/>
          <w:szCs w:val="20"/>
        </w:rPr>
        <w:t>Universitas</w:t>
      </w:r>
      <w:proofErr w:type="spellEnd"/>
      <w:r w:rsidRPr="00987B45">
        <w:rPr>
          <w:rFonts w:ascii="Times New Roman" w:hAnsi="Times New Roman"/>
          <w:sz w:val="20"/>
          <w:szCs w:val="20"/>
        </w:rPr>
        <w:t xml:space="preserve"> </w:t>
      </w:r>
      <w:proofErr w:type="spellStart"/>
      <w:r w:rsidRPr="00987B45">
        <w:rPr>
          <w:rFonts w:ascii="Times New Roman" w:hAnsi="Times New Roman"/>
          <w:sz w:val="20"/>
          <w:szCs w:val="20"/>
        </w:rPr>
        <w:t>Andalas</w:t>
      </w:r>
      <w:proofErr w:type="spellEnd"/>
      <w:r>
        <w:rPr>
          <w:rFonts w:ascii="Times New Roman" w:hAnsi="Times New Roman"/>
          <w:sz w:val="20"/>
          <w:szCs w:val="20"/>
        </w:rPr>
        <w:t xml:space="preserve"> </w:t>
      </w:r>
      <w:proofErr w:type="spellStart"/>
      <w:r>
        <w:rPr>
          <w:rFonts w:ascii="Times New Roman" w:hAnsi="Times New Roman"/>
          <w:sz w:val="20"/>
          <w:szCs w:val="20"/>
        </w:rPr>
        <w:t>Limau</w:t>
      </w:r>
      <w:proofErr w:type="spellEnd"/>
      <w:r>
        <w:rPr>
          <w:rFonts w:ascii="Times New Roman" w:hAnsi="Times New Roman"/>
          <w:sz w:val="20"/>
          <w:szCs w:val="20"/>
        </w:rPr>
        <w:t xml:space="preserve"> </w:t>
      </w:r>
      <w:proofErr w:type="spellStart"/>
      <w:r>
        <w:rPr>
          <w:rFonts w:ascii="Times New Roman" w:hAnsi="Times New Roman"/>
          <w:sz w:val="20"/>
          <w:szCs w:val="20"/>
        </w:rPr>
        <w:t>Manis</w:t>
      </w:r>
      <w:proofErr w:type="spellEnd"/>
      <w:r>
        <w:rPr>
          <w:rFonts w:ascii="Times New Roman" w:hAnsi="Times New Roman"/>
          <w:sz w:val="20"/>
          <w:szCs w:val="20"/>
        </w:rPr>
        <w:t xml:space="preserve"> </w:t>
      </w:r>
      <w:proofErr w:type="spellStart"/>
      <w:r>
        <w:rPr>
          <w:rFonts w:ascii="Times New Roman" w:hAnsi="Times New Roman"/>
          <w:sz w:val="20"/>
          <w:szCs w:val="20"/>
        </w:rPr>
        <w:t>Kecamatan</w:t>
      </w:r>
      <w:proofErr w:type="spellEnd"/>
      <w:r>
        <w:rPr>
          <w:rFonts w:ascii="Times New Roman" w:hAnsi="Times New Roman"/>
          <w:sz w:val="20"/>
          <w:szCs w:val="20"/>
        </w:rPr>
        <w:t xml:space="preserve"> </w:t>
      </w:r>
      <w:proofErr w:type="spellStart"/>
      <w:r>
        <w:rPr>
          <w:rFonts w:ascii="Times New Roman" w:hAnsi="Times New Roman"/>
          <w:sz w:val="20"/>
          <w:szCs w:val="20"/>
        </w:rPr>
        <w:t>Pauh</w:t>
      </w:r>
      <w:proofErr w:type="spellEnd"/>
      <w:r>
        <w:rPr>
          <w:rFonts w:ascii="Times New Roman" w:hAnsi="Times New Roman"/>
          <w:sz w:val="20"/>
          <w:szCs w:val="20"/>
        </w:rPr>
        <w:t xml:space="preserve"> Kota Padang 25163</w:t>
      </w:r>
    </w:p>
    <w:p w:rsidR="00052740" w:rsidRDefault="00052740" w:rsidP="00CC6E55">
      <w:pPr>
        <w:spacing w:after="0" w:line="240" w:lineRule="auto"/>
        <w:jc w:val="center"/>
        <w:rPr>
          <w:rFonts w:ascii="Times New Roman" w:hAnsi="Times New Roman" w:cs="Times New Roman"/>
          <w:i/>
          <w:sz w:val="20"/>
          <w:szCs w:val="20"/>
        </w:rPr>
      </w:pPr>
      <w:r w:rsidRPr="00052740">
        <w:rPr>
          <w:rFonts w:ascii="Times New Roman" w:hAnsi="Times New Roman" w:cs="Times New Roman"/>
          <w:i/>
          <w:sz w:val="20"/>
          <w:szCs w:val="20"/>
        </w:rPr>
        <w:t>Email</w:t>
      </w:r>
      <w:proofErr w:type="gramStart"/>
      <w:r w:rsidRPr="00052740">
        <w:rPr>
          <w:rFonts w:ascii="Times New Roman" w:hAnsi="Times New Roman" w:cs="Times New Roman"/>
          <w:i/>
          <w:sz w:val="20"/>
          <w:szCs w:val="20"/>
        </w:rPr>
        <w:t>:</w:t>
      </w:r>
      <w:proofErr w:type="gramEnd"/>
      <w:r w:rsidRPr="00052740">
        <w:rPr>
          <w:rFonts w:ascii="Times New Roman" w:hAnsi="Times New Roman" w:cs="Times New Roman"/>
          <w:i/>
          <w:sz w:val="20"/>
          <w:szCs w:val="20"/>
        </w:rPr>
        <w:fldChar w:fldCharType="begin"/>
      </w:r>
      <w:r w:rsidRPr="00052740">
        <w:rPr>
          <w:rFonts w:ascii="Times New Roman" w:hAnsi="Times New Roman" w:cs="Times New Roman"/>
          <w:i/>
          <w:sz w:val="20"/>
          <w:szCs w:val="20"/>
        </w:rPr>
        <w:instrText>HYPERLINK "mailto:mulyantiroberto@nrs.unand.ac.id"</w:instrText>
      </w:r>
      <w:r w:rsidRPr="00052740">
        <w:rPr>
          <w:rFonts w:ascii="Times New Roman" w:hAnsi="Times New Roman" w:cs="Times New Roman"/>
          <w:i/>
          <w:sz w:val="20"/>
          <w:szCs w:val="20"/>
        </w:rPr>
        <w:fldChar w:fldCharType="separate"/>
      </w:r>
      <w:r w:rsidRPr="00052740">
        <w:rPr>
          <w:rStyle w:val="Hyperlink"/>
          <w:rFonts w:ascii="Times New Roman" w:hAnsi="Times New Roman" w:cs="Times New Roman"/>
          <w:i/>
          <w:color w:val="auto"/>
          <w:sz w:val="20"/>
          <w:szCs w:val="20"/>
          <w:u w:val="none"/>
          <w:lang w:val="en-BZ" w:eastAsia="id-ID"/>
        </w:rPr>
        <w:t>mulyantiroberto@nrs.unand.ac.id</w:t>
      </w:r>
      <w:r w:rsidRPr="00052740">
        <w:rPr>
          <w:rFonts w:ascii="Times New Roman" w:hAnsi="Times New Roman" w:cs="Times New Roman"/>
          <w:i/>
          <w:sz w:val="20"/>
          <w:szCs w:val="20"/>
        </w:rPr>
        <w:fldChar w:fldCharType="end"/>
      </w:r>
    </w:p>
    <w:p w:rsidR="00052740" w:rsidRDefault="00052740" w:rsidP="00CC6E55">
      <w:pPr>
        <w:spacing w:after="0" w:line="240" w:lineRule="auto"/>
        <w:jc w:val="center"/>
        <w:rPr>
          <w:rFonts w:ascii="Times New Roman" w:hAnsi="Times New Roman"/>
          <w:sz w:val="20"/>
          <w:szCs w:val="20"/>
        </w:rPr>
      </w:pPr>
      <w:r>
        <w:rPr>
          <w:rFonts w:ascii="Times New Roman" w:hAnsi="Times New Roman"/>
          <w:b/>
          <w:sz w:val="20"/>
          <w:szCs w:val="20"/>
          <w:vertAlign w:val="superscript"/>
        </w:rPr>
        <w:t>3</w:t>
      </w:r>
      <w:r w:rsidRPr="00987B45">
        <w:rPr>
          <w:rFonts w:ascii="Times New Roman" w:hAnsi="Times New Roman"/>
          <w:sz w:val="20"/>
          <w:szCs w:val="20"/>
        </w:rPr>
        <w:t xml:space="preserve">Fakultas </w:t>
      </w:r>
      <w:proofErr w:type="spellStart"/>
      <w:r w:rsidRPr="00987B45">
        <w:rPr>
          <w:rFonts w:ascii="Times New Roman" w:hAnsi="Times New Roman"/>
          <w:sz w:val="20"/>
          <w:szCs w:val="20"/>
        </w:rPr>
        <w:t>Keperawatan</w:t>
      </w:r>
      <w:proofErr w:type="spellEnd"/>
      <w:r w:rsidRPr="00987B45">
        <w:rPr>
          <w:rFonts w:ascii="Times New Roman" w:hAnsi="Times New Roman"/>
          <w:sz w:val="20"/>
          <w:szCs w:val="20"/>
        </w:rPr>
        <w:t xml:space="preserve"> </w:t>
      </w:r>
      <w:proofErr w:type="spellStart"/>
      <w:r w:rsidRPr="00987B45">
        <w:rPr>
          <w:rFonts w:ascii="Times New Roman" w:hAnsi="Times New Roman"/>
          <w:sz w:val="20"/>
          <w:szCs w:val="20"/>
        </w:rPr>
        <w:t>Universitas</w:t>
      </w:r>
      <w:proofErr w:type="spellEnd"/>
      <w:r w:rsidRPr="00987B45">
        <w:rPr>
          <w:rFonts w:ascii="Times New Roman" w:hAnsi="Times New Roman"/>
          <w:sz w:val="20"/>
          <w:szCs w:val="20"/>
        </w:rPr>
        <w:t xml:space="preserve"> </w:t>
      </w:r>
      <w:proofErr w:type="spellStart"/>
      <w:r w:rsidRPr="00987B45">
        <w:rPr>
          <w:rFonts w:ascii="Times New Roman" w:hAnsi="Times New Roman"/>
          <w:sz w:val="20"/>
          <w:szCs w:val="20"/>
        </w:rPr>
        <w:t>Andalas</w:t>
      </w:r>
      <w:proofErr w:type="spellEnd"/>
      <w:r>
        <w:rPr>
          <w:rFonts w:ascii="Times New Roman" w:hAnsi="Times New Roman"/>
          <w:sz w:val="20"/>
          <w:szCs w:val="20"/>
        </w:rPr>
        <w:t xml:space="preserve"> </w:t>
      </w:r>
      <w:proofErr w:type="spellStart"/>
      <w:r>
        <w:rPr>
          <w:rFonts w:ascii="Times New Roman" w:hAnsi="Times New Roman"/>
          <w:sz w:val="20"/>
          <w:szCs w:val="20"/>
        </w:rPr>
        <w:t>Limau</w:t>
      </w:r>
      <w:proofErr w:type="spellEnd"/>
      <w:r>
        <w:rPr>
          <w:rFonts w:ascii="Times New Roman" w:hAnsi="Times New Roman"/>
          <w:sz w:val="20"/>
          <w:szCs w:val="20"/>
        </w:rPr>
        <w:t xml:space="preserve"> </w:t>
      </w:r>
      <w:proofErr w:type="spellStart"/>
      <w:r>
        <w:rPr>
          <w:rFonts w:ascii="Times New Roman" w:hAnsi="Times New Roman"/>
          <w:sz w:val="20"/>
          <w:szCs w:val="20"/>
        </w:rPr>
        <w:t>Manis</w:t>
      </w:r>
      <w:proofErr w:type="spellEnd"/>
      <w:r>
        <w:rPr>
          <w:rFonts w:ascii="Times New Roman" w:hAnsi="Times New Roman"/>
          <w:sz w:val="20"/>
          <w:szCs w:val="20"/>
        </w:rPr>
        <w:t xml:space="preserve"> </w:t>
      </w:r>
      <w:proofErr w:type="spellStart"/>
      <w:r>
        <w:rPr>
          <w:rFonts w:ascii="Times New Roman" w:hAnsi="Times New Roman"/>
          <w:sz w:val="20"/>
          <w:szCs w:val="20"/>
        </w:rPr>
        <w:t>Kecamatan</w:t>
      </w:r>
      <w:proofErr w:type="spellEnd"/>
      <w:r>
        <w:rPr>
          <w:rFonts w:ascii="Times New Roman" w:hAnsi="Times New Roman"/>
          <w:sz w:val="20"/>
          <w:szCs w:val="20"/>
        </w:rPr>
        <w:t xml:space="preserve"> </w:t>
      </w:r>
      <w:proofErr w:type="spellStart"/>
      <w:r>
        <w:rPr>
          <w:rFonts w:ascii="Times New Roman" w:hAnsi="Times New Roman"/>
          <w:sz w:val="20"/>
          <w:szCs w:val="20"/>
        </w:rPr>
        <w:t>Pauh</w:t>
      </w:r>
      <w:proofErr w:type="spellEnd"/>
      <w:r>
        <w:rPr>
          <w:rFonts w:ascii="Times New Roman" w:hAnsi="Times New Roman"/>
          <w:sz w:val="20"/>
          <w:szCs w:val="20"/>
        </w:rPr>
        <w:t xml:space="preserve"> Kota Padang 25163</w:t>
      </w:r>
    </w:p>
    <w:p w:rsidR="00052740" w:rsidRDefault="00052740" w:rsidP="00CC6E55">
      <w:pPr>
        <w:spacing w:after="0" w:line="240" w:lineRule="auto"/>
        <w:jc w:val="center"/>
        <w:rPr>
          <w:sz w:val="20"/>
          <w:szCs w:val="20"/>
        </w:rPr>
      </w:pPr>
      <w:r>
        <w:rPr>
          <w:rFonts w:ascii="Times New Roman" w:hAnsi="Times New Roman" w:cs="Times New Roman"/>
          <w:i/>
          <w:sz w:val="20"/>
          <w:szCs w:val="20"/>
        </w:rPr>
        <w:t>Email:</w:t>
      </w:r>
      <w:r w:rsidRPr="00052740">
        <w:rPr>
          <w:rFonts w:ascii="Times New Roman" w:hAnsi="Times New Roman" w:cs="Times New Roman"/>
          <w:i/>
          <w:sz w:val="20"/>
          <w:szCs w:val="20"/>
        </w:rPr>
        <w:t xml:space="preserve"> </w:t>
      </w:r>
      <w:hyperlink r:id="rId6" w:history="1">
        <w:r w:rsidRPr="00052740">
          <w:rPr>
            <w:rStyle w:val="Hyperlink"/>
            <w:rFonts w:ascii="Times New Roman" w:hAnsi="Times New Roman"/>
            <w:color w:val="auto"/>
            <w:sz w:val="20"/>
            <w:szCs w:val="20"/>
            <w:u w:val="none"/>
          </w:rPr>
          <w:t>muthmainnah.imut@yahoo.co.id</w:t>
        </w:r>
      </w:hyperlink>
    </w:p>
    <w:p w:rsidR="00052740" w:rsidRDefault="00052740" w:rsidP="00CC6E55">
      <w:pPr>
        <w:spacing w:after="0" w:line="240" w:lineRule="auto"/>
        <w:jc w:val="center"/>
        <w:rPr>
          <w:sz w:val="20"/>
          <w:szCs w:val="20"/>
        </w:rPr>
      </w:pPr>
    </w:p>
    <w:p w:rsidR="00052740" w:rsidRDefault="00052740" w:rsidP="00CC6E55">
      <w:pPr>
        <w:pStyle w:val="Default"/>
        <w:tabs>
          <w:tab w:val="left" w:pos="1134"/>
          <w:tab w:val="left" w:pos="1985"/>
        </w:tabs>
        <w:jc w:val="center"/>
        <w:rPr>
          <w:b/>
          <w:color w:val="auto"/>
          <w:sz w:val="22"/>
          <w:szCs w:val="22"/>
        </w:rPr>
      </w:pPr>
      <w:proofErr w:type="spellStart"/>
      <w:r w:rsidRPr="00CD7441">
        <w:rPr>
          <w:b/>
          <w:color w:val="auto"/>
          <w:sz w:val="22"/>
          <w:szCs w:val="22"/>
        </w:rPr>
        <w:t>Abstrak</w:t>
      </w:r>
      <w:proofErr w:type="spellEnd"/>
    </w:p>
    <w:p w:rsidR="004172B8" w:rsidRDefault="00052740" w:rsidP="00CC6E55">
      <w:pPr>
        <w:pStyle w:val="ListParagraph"/>
        <w:spacing w:line="240" w:lineRule="auto"/>
        <w:ind w:left="0" w:firstLine="720"/>
        <w:jc w:val="both"/>
        <w:rPr>
          <w:rFonts w:ascii="Times New Roman" w:hAnsi="Times New Roman"/>
          <w:sz w:val="24"/>
        </w:rPr>
      </w:pPr>
      <w:r w:rsidRPr="004172B8">
        <w:rPr>
          <w:rFonts w:ascii="Times New Roman" w:hAnsi="Times New Roman"/>
          <w:lang w:val="id-ID"/>
        </w:rPr>
        <w:t>Pelayanan keperawatan sering dijadikan tolak ukur citra dan mutu sebuah Rumah Sakit di mata masyarakat Ronde keperawatan merupakan salah satu metode pada manajemen keperawatan yang dapat meningkatkan kualitas pelayanan perawat.</w:t>
      </w:r>
      <w:r w:rsidRPr="004172B8">
        <w:rPr>
          <w:rFonts w:ascii="Times New Roman" w:hAnsi="Times New Roman"/>
        </w:rPr>
        <w:t xml:space="preserve"> </w:t>
      </w:r>
      <w:proofErr w:type="spellStart"/>
      <w:proofErr w:type="gramStart"/>
      <w:r w:rsidRPr="004172B8">
        <w:rPr>
          <w:rFonts w:ascii="Times New Roman" w:hAnsi="Times New Roman"/>
        </w:rPr>
        <w:t>Penelitian</w:t>
      </w:r>
      <w:proofErr w:type="spellEnd"/>
      <w:r w:rsidRPr="004172B8">
        <w:rPr>
          <w:rFonts w:ascii="Times New Roman" w:hAnsi="Times New Roman"/>
        </w:rPr>
        <w:t xml:space="preserve"> </w:t>
      </w:r>
      <w:proofErr w:type="spellStart"/>
      <w:r w:rsidRPr="004172B8">
        <w:rPr>
          <w:rFonts w:ascii="Times New Roman" w:hAnsi="Times New Roman"/>
        </w:rPr>
        <w:t>ini</w:t>
      </w:r>
      <w:proofErr w:type="spellEnd"/>
      <w:r w:rsidRPr="004172B8">
        <w:rPr>
          <w:rFonts w:ascii="Times New Roman" w:hAnsi="Times New Roman"/>
        </w:rPr>
        <w:t xml:space="preserve"> </w:t>
      </w:r>
      <w:proofErr w:type="spellStart"/>
      <w:r w:rsidRPr="004172B8">
        <w:rPr>
          <w:rFonts w:ascii="Times New Roman" w:hAnsi="Times New Roman"/>
        </w:rPr>
        <w:t>bertujuan</w:t>
      </w:r>
      <w:proofErr w:type="spellEnd"/>
      <w:r w:rsidRPr="004172B8">
        <w:rPr>
          <w:rFonts w:ascii="Times New Roman" w:hAnsi="Times New Roman"/>
        </w:rPr>
        <w:t xml:space="preserve"> </w:t>
      </w:r>
      <w:proofErr w:type="spellStart"/>
      <w:r w:rsidRPr="004172B8">
        <w:rPr>
          <w:rFonts w:ascii="Times New Roman" w:hAnsi="Times New Roman"/>
        </w:rPr>
        <w:t>untuk</w:t>
      </w:r>
      <w:proofErr w:type="spellEnd"/>
      <w:r w:rsidR="004172B8" w:rsidRPr="004172B8">
        <w:rPr>
          <w:rFonts w:ascii="Times New Roman" w:hAnsi="Times New Roman"/>
        </w:rPr>
        <w:t xml:space="preserve"> </w:t>
      </w:r>
      <w:r w:rsidR="004172B8" w:rsidRPr="004172B8">
        <w:rPr>
          <w:rFonts w:ascii="Times New Roman" w:hAnsi="Times New Roman"/>
          <w:lang w:val="id-ID"/>
        </w:rPr>
        <w:t>me</w:t>
      </w:r>
      <w:proofErr w:type="spellStart"/>
      <w:r w:rsidR="004172B8" w:rsidRPr="004172B8">
        <w:rPr>
          <w:rFonts w:ascii="Times New Roman" w:hAnsi="Times New Roman"/>
        </w:rPr>
        <w:t>ngetahui</w:t>
      </w:r>
      <w:proofErr w:type="spellEnd"/>
      <w:r w:rsidR="004172B8" w:rsidRPr="004172B8">
        <w:rPr>
          <w:rFonts w:ascii="Times New Roman" w:hAnsi="Times New Roman"/>
          <w:lang w:val="id-ID"/>
        </w:rPr>
        <w:t xml:space="preserve"> </w:t>
      </w:r>
      <w:r w:rsidR="004172B8" w:rsidRPr="004172B8">
        <w:rPr>
          <w:rFonts w:ascii="Times New Roman" w:hAnsi="Times New Roman"/>
        </w:rPr>
        <w:t>p</w:t>
      </w:r>
      <w:r w:rsidR="004172B8" w:rsidRPr="004172B8">
        <w:rPr>
          <w:rFonts w:ascii="Times New Roman" w:hAnsi="Times New Roman"/>
          <w:lang w:val="id-ID"/>
        </w:rPr>
        <w:t xml:space="preserve">engaruh pelaksanaan ronde keperawatan terhadap tingkat pengetahuan perawat di ruang rawat inap Rsu Aisyiyah </w:t>
      </w:r>
      <w:r w:rsidR="004172B8" w:rsidRPr="004172B8">
        <w:rPr>
          <w:rFonts w:ascii="Times New Roman" w:hAnsi="Times New Roman"/>
        </w:rPr>
        <w:t>P</w:t>
      </w:r>
      <w:r w:rsidR="004172B8" w:rsidRPr="004172B8">
        <w:rPr>
          <w:rFonts w:ascii="Times New Roman" w:hAnsi="Times New Roman"/>
          <w:lang w:val="id-ID"/>
        </w:rPr>
        <w:t>adang</w:t>
      </w:r>
      <w:r w:rsidR="004172B8" w:rsidRPr="004172B8">
        <w:rPr>
          <w:rFonts w:ascii="Times New Roman" w:hAnsi="Times New Roman"/>
        </w:rPr>
        <w:t>.</w:t>
      </w:r>
      <w:proofErr w:type="gramEnd"/>
      <w:r w:rsidR="004172B8" w:rsidRPr="004172B8">
        <w:rPr>
          <w:rFonts w:ascii="Times New Roman" w:hAnsi="Times New Roman"/>
        </w:rPr>
        <w:t xml:space="preserve"> </w:t>
      </w:r>
      <w:proofErr w:type="spellStart"/>
      <w:proofErr w:type="gramStart"/>
      <w:r w:rsidR="004172B8" w:rsidRPr="004172B8">
        <w:rPr>
          <w:rFonts w:ascii="Times New Roman" w:hAnsi="Times New Roman"/>
        </w:rPr>
        <w:t>Jenis</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penelitian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ini</w:t>
      </w:r>
      <w:proofErr w:type="spellEnd"/>
      <w:r w:rsidR="004172B8" w:rsidRPr="004172B8">
        <w:rPr>
          <w:rFonts w:ascii="Times New Roman" w:hAnsi="Times New Roman"/>
        </w:rPr>
        <w:t xml:space="preserve"> </w:t>
      </w:r>
      <w:proofErr w:type="spellStart"/>
      <w:r w:rsidR="004172B8" w:rsidRPr="004172B8">
        <w:rPr>
          <w:rFonts w:ascii="Times New Roman" w:hAnsi="Times New Roman"/>
        </w:rPr>
        <w:t>menggunakan</w:t>
      </w:r>
      <w:proofErr w:type="spellEnd"/>
      <w:r w:rsidR="004172B8" w:rsidRPr="004172B8">
        <w:rPr>
          <w:rFonts w:ascii="Times New Roman" w:hAnsi="Times New Roman"/>
        </w:rPr>
        <w:t xml:space="preserve"> </w:t>
      </w:r>
      <w:r w:rsidR="004172B8" w:rsidRPr="004172B8">
        <w:rPr>
          <w:rFonts w:ascii="Times New Roman" w:hAnsi="Times New Roman"/>
          <w:i/>
        </w:rPr>
        <w:t xml:space="preserve">pre-experimental design </w:t>
      </w:r>
      <w:proofErr w:type="spellStart"/>
      <w:r w:rsidR="004172B8" w:rsidRPr="004172B8">
        <w:rPr>
          <w:rFonts w:ascii="Times New Roman" w:hAnsi="Times New Roman"/>
        </w:rPr>
        <w:t>dengan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rancangan</w:t>
      </w:r>
      <w:proofErr w:type="spellEnd"/>
      <w:r w:rsidR="004172B8" w:rsidRPr="004172B8">
        <w:rPr>
          <w:rFonts w:ascii="Times New Roman" w:hAnsi="Times New Roman"/>
        </w:rPr>
        <w:t xml:space="preserve"> yang </w:t>
      </w:r>
      <w:proofErr w:type="spellStart"/>
      <w:r w:rsidR="004172B8" w:rsidRPr="004172B8">
        <w:rPr>
          <w:rFonts w:ascii="Times New Roman" w:hAnsi="Times New Roman"/>
        </w:rPr>
        <w:t>digunakan</w:t>
      </w:r>
      <w:proofErr w:type="spellEnd"/>
      <w:r w:rsidR="004172B8" w:rsidRPr="004172B8">
        <w:rPr>
          <w:rFonts w:ascii="Times New Roman" w:hAnsi="Times New Roman"/>
        </w:rPr>
        <w:t xml:space="preserve"> </w:t>
      </w:r>
      <w:r w:rsidR="004172B8" w:rsidRPr="004172B8">
        <w:rPr>
          <w:rFonts w:ascii="Times New Roman" w:hAnsi="Times New Roman"/>
          <w:i/>
        </w:rPr>
        <w:t xml:space="preserve">One Group Pretest- </w:t>
      </w:r>
      <w:proofErr w:type="spellStart"/>
      <w:r w:rsidR="004172B8" w:rsidRPr="004172B8">
        <w:rPr>
          <w:rFonts w:ascii="Times New Roman" w:hAnsi="Times New Roman"/>
          <w:i/>
        </w:rPr>
        <w:t>Postest</w:t>
      </w:r>
      <w:proofErr w:type="spellEnd"/>
      <w:r w:rsidR="004172B8" w:rsidRPr="004172B8">
        <w:rPr>
          <w:rFonts w:ascii="Times New Roman" w:hAnsi="Times New Roman"/>
          <w:i/>
        </w:rPr>
        <w:t xml:space="preserve"> Design</w:t>
      </w:r>
      <w:r w:rsidR="004172B8" w:rsidRPr="004172B8">
        <w:rPr>
          <w:rFonts w:ascii="Times New Roman" w:hAnsi="Times New Roman"/>
        </w:rPr>
        <w:t>.</w:t>
      </w:r>
      <w:proofErr w:type="gramEnd"/>
      <w:r w:rsidR="004172B8" w:rsidRPr="004172B8">
        <w:rPr>
          <w:rFonts w:ascii="Times New Roman" w:hAnsi="Times New Roman"/>
        </w:rPr>
        <w:t xml:space="preserve"> </w:t>
      </w:r>
      <w:proofErr w:type="spellStart"/>
      <w:proofErr w:type="gramStart"/>
      <w:r w:rsidR="004172B8" w:rsidRPr="004172B8">
        <w:rPr>
          <w:rFonts w:ascii="Times New Roman" w:hAnsi="Times New Roman"/>
        </w:rPr>
        <w:t>Penelitian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dilaksanakan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di</w:t>
      </w:r>
      <w:proofErr w:type="spellEnd"/>
      <w:r w:rsidR="004172B8" w:rsidRPr="004172B8">
        <w:rPr>
          <w:rFonts w:ascii="Times New Roman" w:hAnsi="Times New Roman"/>
        </w:rPr>
        <w:t xml:space="preserve"> </w:t>
      </w:r>
      <w:proofErr w:type="spellStart"/>
      <w:r w:rsidR="004172B8" w:rsidRPr="004172B8">
        <w:rPr>
          <w:rFonts w:ascii="Times New Roman" w:hAnsi="Times New Roman"/>
        </w:rPr>
        <w:t>ruang</w:t>
      </w:r>
      <w:proofErr w:type="spellEnd"/>
      <w:r w:rsidR="004172B8" w:rsidRPr="004172B8">
        <w:rPr>
          <w:rFonts w:ascii="Times New Roman" w:hAnsi="Times New Roman"/>
        </w:rPr>
        <w:t xml:space="preserve"> </w:t>
      </w:r>
      <w:proofErr w:type="spellStart"/>
      <w:r w:rsidR="004172B8" w:rsidRPr="004172B8">
        <w:rPr>
          <w:rFonts w:ascii="Times New Roman" w:hAnsi="Times New Roman"/>
        </w:rPr>
        <w:t>rawat</w:t>
      </w:r>
      <w:proofErr w:type="spellEnd"/>
      <w:r w:rsidR="004172B8" w:rsidRPr="004172B8">
        <w:rPr>
          <w:rFonts w:ascii="Times New Roman" w:hAnsi="Times New Roman"/>
        </w:rPr>
        <w:t xml:space="preserve"> </w:t>
      </w:r>
      <w:proofErr w:type="spellStart"/>
      <w:r w:rsidR="004172B8" w:rsidRPr="004172B8">
        <w:rPr>
          <w:rFonts w:ascii="Times New Roman" w:hAnsi="Times New Roman"/>
        </w:rPr>
        <w:t>inap</w:t>
      </w:r>
      <w:proofErr w:type="spellEnd"/>
      <w:r w:rsidR="004172B8" w:rsidRPr="004172B8">
        <w:rPr>
          <w:rFonts w:ascii="Times New Roman" w:hAnsi="Times New Roman"/>
        </w:rPr>
        <w:t xml:space="preserve"> RSU </w:t>
      </w:r>
      <w:proofErr w:type="spellStart"/>
      <w:r w:rsidR="004172B8" w:rsidRPr="004172B8">
        <w:rPr>
          <w:rFonts w:ascii="Times New Roman" w:hAnsi="Times New Roman"/>
        </w:rPr>
        <w:t>Aisyiyah</w:t>
      </w:r>
      <w:proofErr w:type="spellEnd"/>
      <w:r w:rsidR="004172B8" w:rsidRPr="004172B8">
        <w:rPr>
          <w:rFonts w:ascii="Times New Roman" w:hAnsi="Times New Roman"/>
        </w:rPr>
        <w:t xml:space="preserve"> Padang.</w:t>
      </w:r>
      <w:proofErr w:type="gramEnd"/>
      <w:r w:rsidR="004172B8" w:rsidRPr="004172B8">
        <w:rPr>
          <w:rFonts w:ascii="Times New Roman" w:hAnsi="Times New Roman"/>
        </w:rPr>
        <w:t xml:space="preserve"> </w:t>
      </w:r>
      <w:proofErr w:type="spellStart"/>
      <w:r w:rsidR="004172B8" w:rsidRPr="004172B8">
        <w:rPr>
          <w:rFonts w:ascii="Times New Roman" w:hAnsi="Times New Roman"/>
        </w:rPr>
        <w:t>Populasi</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penelitian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adalah</w:t>
      </w:r>
      <w:proofErr w:type="spellEnd"/>
      <w:r w:rsidR="004172B8" w:rsidRPr="004172B8">
        <w:rPr>
          <w:rFonts w:ascii="Times New Roman" w:hAnsi="Times New Roman"/>
        </w:rPr>
        <w:t xml:space="preserve"> </w:t>
      </w:r>
      <w:proofErr w:type="spellStart"/>
      <w:r w:rsidR="004172B8" w:rsidRPr="004172B8">
        <w:rPr>
          <w:rFonts w:ascii="Times New Roman" w:hAnsi="Times New Roman"/>
        </w:rPr>
        <w:t>seluruh</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perawat</w:t>
      </w:r>
      <w:proofErr w:type="spellEnd"/>
      <w:r w:rsidR="004172B8" w:rsidRPr="004172B8">
        <w:rPr>
          <w:rFonts w:ascii="Times New Roman" w:hAnsi="Times New Roman"/>
        </w:rPr>
        <w:t xml:space="preserve"> yang </w:t>
      </w:r>
      <w:proofErr w:type="spellStart"/>
      <w:r w:rsidR="004172B8" w:rsidRPr="004172B8">
        <w:rPr>
          <w:rFonts w:ascii="Times New Roman" w:hAnsi="Times New Roman"/>
        </w:rPr>
        <w:t>berada</w:t>
      </w:r>
      <w:proofErr w:type="spellEnd"/>
      <w:r w:rsidR="004172B8" w:rsidRPr="004172B8">
        <w:rPr>
          <w:rFonts w:ascii="Times New Roman" w:hAnsi="Times New Roman"/>
        </w:rPr>
        <w:t xml:space="preserve"> </w:t>
      </w:r>
      <w:proofErr w:type="spellStart"/>
      <w:r w:rsidR="004172B8" w:rsidRPr="004172B8">
        <w:rPr>
          <w:rFonts w:ascii="Times New Roman" w:hAnsi="Times New Roman"/>
        </w:rPr>
        <w:t>di</w:t>
      </w:r>
      <w:proofErr w:type="spellEnd"/>
      <w:r w:rsidR="004172B8" w:rsidRPr="004172B8">
        <w:rPr>
          <w:rFonts w:ascii="Times New Roman" w:hAnsi="Times New Roman"/>
        </w:rPr>
        <w:t xml:space="preserve"> </w:t>
      </w:r>
      <w:proofErr w:type="spellStart"/>
      <w:r w:rsidR="004172B8" w:rsidRPr="004172B8">
        <w:rPr>
          <w:rFonts w:ascii="Times New Roman" w:hAnsi="Times New Roman"/>
        </w:rPr>
        <w:t>ruang</w:t>
      </w:r>
      <w:proofErr w:type="spellEnd"/>
      <w:r w:rsidR="004172B8" w:rsidRPr="004172B8">
        <w:rPr>
          <w:rFonts w:ascii="Times New Roman" w:hAnsi="Times New Roman"/>
        </w:rPr>
        <w:t xml:space="preserve"> </w:t>
      </w:r>
      <w:proofErr w:type="spellStart"/>
      <w:r w:rsidR="004172B8" w:rsidRPr="004172B8">
        <w:rPr>
          <w:rFonts w:ascii="Times New Roman" w:hAnsi="Times New Roman"/>
        </w:rPr>
        <w:t>rawat</w:t>
      </w:r>
      <w:proofErr w:type="spellEnd"/>
      <w:r w:rsidR="004172B8" w:rsidRPr="004172B8">
        <w:rPr>
          <w:rFonts w:ascii="Times New Roman" w:hAnsi="Times New Roman"/>
        </w:rPr>
        <w:t xml:space="preserve"> </w:t>
      </w:r>
      <w:proofErr w:type="spellStart"/>
      <w:r w:rsidR="004172B8" w:rsidRPr="004172B8">
        <w:rPr>
          <w:rFonts w:ascii="Times New Roman" w:hAnsi="Times New Roman"/>
        </w:rPr>
        <w:t>inap</w:t>
      </w:r>
      <w:proofErr w:type="spellEnd"/>
      <w:r w:rsidR="004172B8" w:rsidRPr="004172B8">
        <w:rPr>
          <w:rFonts w:ascii="Times New Roman" w:hAnsi="Times New Roman"/>
        </w:rPr>
        <w:t xml:space="preserve"> RSU </w:t>
      </w:r>
      <w:proofErr w:type="spellStart"/>
      <w:r w:rsidR="004172B8" w:rsidRPr="004172B8">
        <w:rPr>
          <w:rFonts w:ascii="Times New Roman" w:hAnsi="Times New Roman"/>
        </w:rPr>
        <w:t>Aisyiyah</w:t>
      </w:r>
      <w:proofErr w:type="spellEnd"/>
      <w:r w:rsidR="004172B8" w:rsidRPr="004172B8">
        <w:rPr>
          <w:rFonts w:ascii="Times New Roman" w:hAnsi="Times New Roman"/>
        </w:rPr>
        <w:t xml:space="preserve"> </w:t>
      </w:r>
      <w:proofErr w:type="spellStart"/>
      <w:r w:rsidR="004172B8" w:rsidRPr="004172B8">
        <w:rPr>
          <w:rFonts w:ascii="Times New Roman" w:hAnsi="Times New Roman"/>
        </w:rPr>
        <w:t>Padang.Teknik</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pengambilan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sampel</w:t>
      </w:r>
      <w:proofErr w:type="spellEnd"/>
      <w:r w:rsidR="004172B8" w:rsidRPr="004172B8">
        <w:rPr>
          <w:rFonts w:ascii="Times New Roman" w:hAnsi="Times New Roman"/>
        </w:rPr>
        <w:t xml:space="preserve"> </w:t>
      </w:r>
      <w:proofErr w:type="spellStart"/>
      <w:r w:rsidR="004172B8" w:rsidRPr="004172B8">
        <w:rPr>
          <w:rFonts w:ascii="Times New Roman" w:hAnsi="Times New Roman"/>
        </w:rPr>
        <w:t>dengan</w:t>
      </w:r>
      <w:proofErr w:type="spellEnd"/>
      <w:r w:rsidR="004172B8" w:rsidRPr="004172B8">
        <w:rPr>
          <w:rFonts w:ascii="Times New Roman" w:hAnsi="Times New Roman"/>
        </w:rPr>
        <w:t xml:space="preserve"> </w:t>
      </w:r>
      <w:r w:rsidR="004172B8" w:rsidRPr="004172B8">
        <w:rPr>
          <w:rFonts w:ascii="Times New Roman" w:hAnsi="Times New Roman"/>
          <w:i/>
        </w:rPr>
        <w:t xml:space="preserve">total sampling. </w:t>
      </w:r>
      <w:proofErr w:type="spellStart"/>
      <w:r w:rsidR="004172B8" w:rsidRPr="004172B8">
        <w:rPr>
          <w:rFonts w:ascii="Times New Roman" w:hAnsi="Times New Roman"/>
        </w:rPr>
        <w:t>Pengumpulan</w:t>
      </w:r>
      <w:proofErr w:type="spellEnd"/>
      <w:r w:rsidR="004172B8" w:rsidRPr="004172B8">
        <w:rPr>
          <w:rFonts w:ascii="Times New Roman" w:hAnsi="Times New Roman"/>
        </w:rPr>
        <w:t xml:space="preserve"> data </w:t>
      </w:r>
      <w:proofErr w:type="spellStart"/>
      <w:r w:rsidR="004172B8" w:rsidRPr="004172B8">
        <w:rPr>
          <w:rFonts w:ascii="Times New Roman" w:hAnsi="Times New Roman"/>
        </w:rPr>
        <w:t>melalui</w:t>
      </w:r>
      <w:proofErr w:type="spellEnd"/>
      <w:r w:rsidR="004172B8" w:rsidRPr="004172B8">
        <w:rPr>
          <w:rFonts w:ascii="Times New Roman" w:hAnsi="Times New Roman"/>
        </w:rPr>
        <w:t xml:space="preserve"> </w:t>
      </w:r>
      <w:proofErr w:type="spellStart"/>
      <w:r w:rsidR="004172B8" w:rsidRPr="004172B8">
        <w:rPr>
          <w:rFonts w:ascii="Times New Roman" w:hAnsi="Times New Roman"/>
        </w:rPr>
        <w:t>angket</w:t>
      </w:r>
      <w:proofErr w:type="spellEnd"/>
      <w:r w:rsidR="004172B8" w:rsidRPr="004172B8">
        <w:rPr>
          <w:rFonts w:ascii="Times New Roman" w:hAnsi="Times New Roman"/>
        </w:rPr>
        <w:t xml:space="preserve"> </w:t>
      </w:r>
      <w:proofErr w:type="spellStart"/>
      <w:r w:rsidR="004172B8" w:rsidRPr="004172B8">
        <w:rPr>
          <w:rFonts w:ascii="Times New Roman" w:hAnsi="Times New Roman"/>
        </w:rPr>
        <w:t>menggunakan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kuesioner</w:t>
      </w:r>
      <w:proofErr w:type="spellEnd"/>
      <w:r w:rsidR="004172B8" w:rsidRPr="004172B8">
        <w:rPr>
          <w:rFonts w:ascii="Times New Roman" w:hAnsi="Times New Roman"/>
        </w:rPr>
        <w:t xml:space="preserve">, </w:t>
      </w:r>
      <w:proofErr w:type="spellStart"/>
      <w:r w:rsidR="004172B8" w:rsidRPr="004172B8">
        <w:rPr>
          <w:rFonts w:ascii="Times New Roman" w:hAnsi="Times New Roman"/>
        </w:rPr>
        <w:t>analisis</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penelitian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menggunakan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analisis</w:t>
      </w:r>
      <w:proofErr w:type="spellEnd"/>
      <w:r w:rsidR="004172B8" w:rsidRPr="004172B8">
        <w:rPr>
          <w:rFonts w:ascii="Times New Roman" w:hAnsi="Times New Roman"/>
        </w:rPr>
        <w:t xml:space="preserve"> </w:t>
      </w:r>
      <w:proofErr w:type="spellStart"/>
      <w:r w:rsidR="004172B8" w:rsidRPr="004172B8">
        <w:rPr>
          <w:rFonts w:ascii="Times New Roman" w:hAnsi="Times New Roman"/>
        </w:rPr>
        <w:t>univariat</w:t>
      </w:r>
      <w:proofErr w:type="spellEnd"/>
      <w:r w:rsidR="004172B8" w:rsidRPr="004172B8">
        <w:rPr>
          <w:rFonts w:ascii="Times New Roman" w:hAnsi="Times New Roman"/>
        </w:rPr>
        <w:t xml:space="preserve"> </w:t>
      </w:r>
      <w:proofErr w:type="spellStart"/>
      <w:r w:rsidR="004172B8" w:rsidRPr="004172B8">
        <w:rPr>
          <w:rFonts w:ascii="Times New Roman" w:hAnsi="Times New Roman"/>
        </w:rPr>
        <w:t>dan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analisis</w:t>
      </w:r>
      <w:proofErr w:type="spellEnd"/>
      <w:r w:rsidR="004172B8" w:rsidRPr="004172B8">
        <w:rPr>
          <w:rFonts w:ascii="Times New Roman" w:hAnsi="Times New Roman"/>
        </w:rPr>
        <w:t xml:space="preserve"> </w:t>
      </w:r>
      <w:proofErr w:type="spellStart"/>
      <w:r w:rsidR="004172B8" w:rsidRPr="004172B8">
        <w:rPr>
          <w:rFonts w:ascii="Times New Roman" w:hAnsi="Times New Roman"/>
        </w:rPr>
        <w:t>bivariat</w:t>
      </w:r>
      <w:proofErr w:type="spellEnd"/>
      <w:r w:rsidR="004172B8" w:rsidRPr="004172B8">
        <w:rPr>
          <w:rFonts w:ascii="Times New Roman" w:hAnsi="Times New Roman"/>
        </w:rPr>
        <w:t xml:space="preserve"> </w:t>
      </w:r>
      <w:proofErr w:type="spellStart"/>
      <w:r w:rsidR="004172B8" w:rsidRPr="004172B8">
        <w:rPr>
          <w:rFonts w:ascii="Times New Roman" w:hAnsi="Times New Roman"/>
        </w:rPr>
        <w:t>menggunakan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uji</w:t>
      </w:r>
      <w:proofErr w:type="spellEnd"/>
      <w:r w:rsidR="004172B8" w:rsidRPr="004172B8">
        <w:rPr>
          <w:rFonts w:ascii="Times New Roman" w:hAnsi="Times New Roman"/>
        </w:rPr>
        <w:t xml:space="preserve"> </w:t>
      </w:r>
      <w:proofErr w:type="spellStart"/>
      <w:r w:rsidR="004172B8" w:rsidRPr="004172B8">
        <w:rPr>
          <w:rFonts w:ascii="Times New Roman" w:hAnsi="Times New Roman"/>
          <w:i/>
        </w:rPr>
        <w:t>uji</w:t>
      </w:r>
      <w:proofErr w:type="spellEnd"/>
      <w:r w:rsidR="004172B8" w:rsidRPr="004172B8">
        <w:rPr>
          <w:rFonts w:ascii="Times New Roman" w:hAnsi="Times New Roman"/>
          <w:i/>
        </w:rPr>
        <w:t xml:space="preserve"> paired samples t-test.</w:t>
      </w:r>
      <w:r w:rsidR="004172B8" w:rsidRPr="004172B8">
        <w:rPr>
          <w:rFonts w:ascii="Times New Roman" w:hAnsi="Times New Roman"/>
        </w:rPr>
        <w:t xml:space="preserve"> </w:t>
      </w:r>
      <w:proofErr w:type="spellStart"/>
      <w:proofErr w:type="gramStart"/>
      <w:r w:rsidR="004172B8" w:rsidRPr="004172B8">
        <w:rPr>
          <w:rFonts w:ascii="Times New Roman" w:hAnsi="Times New Roman"/>
        </w:rPr>
        <w:t>Penelitian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ini</w:t>
      </w:r>
      <w:proofErr w:type="spellEnd"/>
      <w:r w:rsidR="004172B8" w:rsidRPr="004172B8">
        <w:rPr>
          <w:rFonts w:ascii="Times New Roman" w:hAnsi="Times New Roman"/>
        </w:rPr>
        <w:t xml:space="preserve"> </w:t>
      </w:r>
      <w:proofErr w:type="spellStart"/>
      <w:r w:rsidR="004172B8" w:rsidRPr="004172B8">
        <w:rPr>
          <w:rFonts w:ascii="Times New Roman" w:hAnsi="Times New Roman"/>
        </w:rPr>
        <w:t>menunjukkan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menunjukkan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perbedaan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rerata</w:t>
      </w:r>
      <w:proofErr w:type="spellEnd"/>
      <w:r w:rsidR="004172B8" w:rsidRPr="004172B8">
        <w:rPr>
          <w:rFonts w:ascii="Times New Roman" w:hAnsi="Times New Roman"/>
        </w:rPr>
        <w:t xml:space="preserve"> </w:t>
      </w:r>
      <w:proofErr w:type="spellStart"/>
      <w:r w:rsidR="004172B8" w:rsidRPr="004172B8">
        <w:rPr>
          <w:rFonts w:ascii="Times New Roman" w:hAnsi="Times New Roman"/>
        </w:rPr>
        <w:t>tingkat</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pengetahuan</w:t>
      </w:r>
      <w:proofErr w:type="spellEnd"/>
      <w:r w:rsidR="004172B8" w:rsidRPr="004172B8">
        <w:rPr>
          <w:rFonts w:ascii="Times New Roman" w:hAnsi="Times New Roman"/>
          <w:b/>
        </w:rPr>
        <w:t xml:space="preserve"> </w:t>
      </w:r>
      <w:proofErr w:type="spellStart"/>
      <w:r w:rsidR="004172B8" w:rsidRPr="004172B8">
        <w:rPr>
          <w:rFonts w:ascii="Times New Roman" w:hAnsi="Times New Roman"/>
        </w:rPr>
        <w:t>sebelum</w:t>
      </w:r>
      <w:proofErr w:type="spellEnd"/>
      <w:r w:rsidR="004172B8" w:rsidRPr="004172B8">
        <w:rPr>
          <w:rFonts w:ascii="Times New Roman" w:hAnsi="Times New Roman"/>
        </w:rPr>
        <w:t xml:space="preserve"> </w:t>
      </w:r>
      <w:proofErr w:type="spellStart"/>
      <w:r w:rsidR="004172B8" w:rsidRPr="004172B8">
        <w:rPr>
          <w:rFonts w:ascii="Times New Roman" w:hAnsi="Times New Roman"/>
        </w:rPr>
        <w:t>dan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sesudah</w:t>
      </w:r>
      <w:proofErr w:type="spellEnd"/>
      <w:r w:rsidR="004172B8" w:rsidRPr="004172B8">
        <w:rPr>
          <w:rFonts w:ascii="Times New Roman" w:hAnsi="Times New Roman"/>
        </w:rPr>
        <w:t xml:space="preserve"> </w:t>
      </w:r>
      <w:proofErr w:type="spellStart"/>
      <w:r w:rsidR="004172B8" w:rsidRPr="004172B8">
        <w:rPr>
          <w:rFonts w:ascii="Times New Roman" w:hAnsi="Times New Roman"/>
        </w:rPr>
        <w:t>dilakukan</w:t>
      </w:r>
      <w:proofErr w:type="spellEnd"/>
      <w:r w:rsidR="004172B8" w:rsidRPr="004172B8">
        <w:rPr>
          <w:rFonts w:ascii="Times New Roman" w:hAnsi="Times New Roman"/>
        </w:rPr>
        <w:t xml:space="preserve"> </w:t>
      </w:r>
      <w:proofErr w:type="spellStart"/>
      <w:r w:rsidR="004172B8">
        <w:rPr>
          <w:rFonts w:ascii="Times New Roman" w:hAnsi="Times New Roman"/>
        </w:rPr>
        <w:t>ronde</w:t>
      </w:r>
      <w:proofErr w:type="spellEnd"/>
      <w:r w:rsidR="004172B8">
        <w:rPr>
          <w:rFonts w:ascii="Times New Roman" w:hAnsi="Times New Roman"/>
        </w:rPr>
        <w:t xml:space="preserve"> </w:t>
      </w:r>
      <w:proofErr w:type="spellStart"/>
      <w:r w:rsidR="004172B8">
        <w:rPr>
          <w:rFonts w:ascii="Times New Roman" w:hAnsi="Times New Roman"/>
        </w:rPr>
        <w:t>keperawatan</w:t>
      </w:r>
      <w:proofErr w:type="spellEnd"/>
      <w:r w:rsidR="004172B8">
        <w:rPr>
          <w:rFonts w:ascii="Times New Roman" w:hAnsi="Times New Roman"/>
        </w:rPr>
        <w:t>.</w:t>
      </w:r>
      <w:proofErr w:type="gramEnd"/>
      <w:r w:rsidR="004172B8">
        <w:rPr>
          <w:rFonts w:ascii="Times New Roman" w:hAnsi="Times New Roman"/>
        </w:rPr>
        <w:t xml:space="preserve"> </w:t>
      </w:r>
      <w:proofErr w:type="spellStart"/>
      <w:r w:rsidR="004172B8" w:rsidRPr="004172B8">
        <w:rPr>
          <w:rFonts w:ascii="Times New Roman" w:hAnsi="Times New Roman"/>
        </w:rPr>
        <w:t>Hasil</w:t>
      </w:r>
      <w:proofErr w:type="spellEnd"/>
      <w:r w:rsidR="004172B8" w:rsidRPr="004172B8">
        <w:rPr>
          <w:rFonts w:ascii="Times New Roman" w:hAnsi="Times New Roman"/>
        </w:rPr>
        <w:t xml:space="preserve"> </w:t>
      </w:r>
      <w:proofErr w:type="spellStart"/>
      <w:r w:rsidR="004172B8" w:rsidRPr="004172B8">
        <w:rPr>
          <w:rFonts w:ascii="Times New Roman" w:hAnsi="Times New Roman"/>
        </w:rPr>
        <w:t>uji</w:t>
      </w:r>
      <w:proofErr w:type="spellEnd"/>
      <w:r w:rsidR="004172B8" w:rsidRPr="004172B8">
        <w:rPr>
          <w:rFonts w:ascii="Times New Roman" w:hAnsi="Times New Roman"/>
        </w:rPr>
        <w:t xml:space="preserve"> </w:t>
      </w:r>
      <w:proofErr w:type="spellStart"/>
      <w:r w:rsidR="004172B8" w:rsidRPr="004172B8">
        <w:rPr>
          <w:rFonts w:ascii="Times New Roman" w:hAnsi="Times New Roman"/>
        </w:rPr>
        <w:t>statistik</w:t>
      </w:r>
      <w:proofErr w:type="spellEnd"/>
      <w:r w:rsidR="004172B8" w:rsidRPr="004172B8">
        <w:rPr>
          <w:rFonts w:ascii="Times New Roman" w:hAnsi="Times New Roman"/>
        </w:rPr>
        <w:t xml:space="preserve"> </w:t>
      </w:r>
      <w:proofErr w:type="spellStart"/>
      <w:r w:rsidR="004172B8" w:rsidRPr="004172B8">
        <w:rPr>
          <w:rFonts w:ascii="Times New Roman" w:hAnsi="Times New Roman"/>
        </w:rPr>
        <w:t>dengan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menggunakan</w:t>
      </w:r>
      <w:proofErr w:type="spellEnd"/>
      <w:r w:rsidR="004172B8" w:rsidRPr="004172B8">
        <w:rPr>
          <w:rFonts w:ascii="Times New Roman" w:hAnsi="Times New Roman"/>
        </w:rPr>
        <w:t xml:space="preserve"> </w:t>
      </w:r>
      <w:r w:rsidR="004172B8" w:rsidRPr="004172B8">
        <w:rPr>
          <w:rFonts w:ascii="Times New Roman" w:hAnsi="Times New Roman"/>
          <w:i/>
        </w:rPr>
        <w:t>paired samples T-test</w:t>
      </w:r>
      <w:r w:rsidR="004172B8" w:rsidRPr="004172B8">
        <w:rPr>
          <w:rFonts w:ascii="Times New Roman" w:hAnsi="Times New Roman"/>
        </w:rPr>
        <w:t xml:space="preserve"> </w:t>
      </w:r>
      <w:proofErr w:type="spellStart"/>
      <w:r w:rsidR="004172B8" w:rsidRPr="004172B8">
        <w:rPr>
          <w:rFonts w:ascii="Times New Roman" w:hAnsi="Times New Roman"/>
        </w:rPr>
        <w:t>didapatkan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nilai</w:t>
      </w:r>
      <w:proofErr w:type="spellEnd"/>
      <w:r w:rsidR="004172B8" w:rsidRPr="004172B8">
        <w:rPr>
          <w:rFonts w:ascii="Times New Roman" w:hAnsi="Times New Roman"/>
        </w:rPr>
        <w:t xml:space="preserve"> </w:t>
      </w:r>
      <w:r w:rsidR="004172B8" w:rsidRPr="004172B8">
        <w:rPr>
          <w:rFonts w:ascii="Times New Roman" w:hAnsi="Times New Roman"/>
          <w:i/>
        </w:rPr>
        <w:t>p value</w:t>
      </w:r>
      <w:r w:rsidR="004172B8" w:rsidRPr="004172B8">
        <w:rPr>
          <w:rFonts w:ascii="Times New Roman" w:hAnsi="Times New Roman"/>
        </w:rPr>
        <w:t xml:space="preserve"> = 0,000 (&lt;0</w:t>
      </w:r>
      <w:proofErr w:type="gramStart"/>
      <w:r w:rsidR="004172B8" w:rsidRPr="004172B8">
        <w:rPr>
          <w:rFonts w:ascii="Times New Roman" w:hAnsi="Times New Roman"/>
        </w:rPr>
        <w:t>,05</w:t>
      </w:r>
      <w:proofErr w:type="gramEnd"/>
      <w:r w:rsidR="004172B8" w:rsidRPr="004172B8">
        <w:rPr>
          <w:rFonts w:ascii="Times New Roman" w:hAnsi="Times New Roman"/>
        </w:rPr>
        <w:t xml:space="preserve">), </w:t>
      </w:r>
      <w:proofErr w:type="spellStart"/>
      <w:r w:rsidR="004172B8" w:rsidRPr="004172B8">
        <w:rPr>
          <w:rFonts w:ascii="Times New Roman" w:hAnsi="Times New Roman"/>
        </w:rPr>
        <w:t>maka</w:t>
      </w:r>
      <w:proofErr w:type="spellEnd"/>
      <w:r w:rsidR="004172B8" w:rsidRPr="004172B8">
        <w:rPr>
          <w:rFonts w:ascii="Times New Roman" w:hAnsi="Times New Roman"/>
        </w:rPr>
        <w:t xml:space="preserve"> </w:t>
      </w:r>
      <w:proofErr w:type="spellStart"/>
      <w:r w:rsidR="004172B8" w:rsidRPr="004172B8">
        <w:rPr>
          <w:rFonts w:ascii="Times New Roman" w:hAnsi="Times New Roman"/>
        </w:rPr>
        <w:t>dapat</w:t>
      </w:r>
      <w:proofErr w:type="spellEnd"/>
      <w:r w:rsidR="004172B8" w:rsidRPr="004172B8">
        <w:rPr>
          <w:rFonts w:ascii="Times New Roman" w:hAnsi="Times New Roman"/>
        </w:rPr>
        <w:t xml:space="preserve"> </w:t>
      </w:r>
      <w:proofErr w:type="spellStart"/>
      <w:r w:rsidR="004172B8" w:rsidRPr="004172B8">
        <w:rPr>
          <w:rFonts w:ascii="Times New Roman" w:hAnsi="Times New Roman"/>
        </w:rPr>
        <w:t>disimpulkan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terdapat</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pengaruh</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pelaksanaan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ronde</w:t>
      </w:r>
      <w:proofErr w:type="spellEnd"/>
      <w:r w:rsidR="004172B8" w:rsidRPr="004172B8">
        <w:rPr>
          <w:rFonts w:ascii="Times New Roman" w:hAnsi="Times New Roman"/>
        </w:rPr>
        <w:t xml:space="preserve"> </w:t>
      </w:r>
      <w:proofErr w:type="spellStart"/>
      <w:r w:rsidR="004172B8" w:rsidRPr="004172B8">
        <w:rPr>
          <w:rFonts w:ascii="Times New Roman" w:hAnsi="Times New Roman"/>
        </w:rPr>
        <w:t>keperawatan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terhadap</w:t>
      </w:r>
      <w:proofErr w:type="spellEnd"/>
      <w:r w:rsidR="004172B8" w:rsidRPr="004172B8">
        <w:rPr>
          <w:rFonts w:ascii="Times New Roman" w:hAnsi="Times New Roman"/>
        </w:rPr>
        <w:t xml:space="preserve"> </w:t>
      </w:r>
      <w:proofErr w:type="spellStart"/>
      <w:r w:rsidR="004172B8" w:rsidRPr="004172B8">
        <w:rPr>
          <w:rFonts w:ascii="Times New Roman" w:hAnsi="Times New Roman"/>
        </w:rPr>
        <w:t>tingkat</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pengetahuan</w:t>
      </w:r>
      <w:proofErr w:type="spellEnd"/>
      <w:r w:rsidR="004172B8" w:rsidRPr="004172B8">
        <w:rPr>
          <w:rFonts w:ascii="Times New Roman" w:hAnsi="Times New Roman"/>
        </w:rPr>
        <w:t xml:space="preserve"> </w:t>
      </w:r>
      <w:proofErr w:type="spellStart"/>
      <w:r w:rsidR="004172B8" w:rsidRPr="004172B8">
        <w:rPr>
          <w:rFonts w:ascii="Times New Roman" w:hAnsi="Times New Roman"/>
        </w:rPr>
        <w:t>perawat</w:t>
      </w:r>
      <w:proofErr w:type="spellEnd"/>
      <w:r w:rsidR="004172B8" w:rsidRPr="004172B8">
        <w:rPr>
          <w:rFonts w:ascii="Times New Roman" w:hAnsi="Times New Roman"/>
        </w:rPr>
        <w:t xml:space="preserve"> </w:t>
      </w:r>
      <w:proofErr w:type="spellStart"/>
      <w:r w:rsidR="004172B8" w:rsidRPr="004172B8">
        <w:rPr>
          <w:rFonts w:ascii="Times New Roman" w:hAnsi="Times New Roman"/>
        </w:rPr>
        <w:t>ruang</w:t>
      </w:r>
      <w:proofErr w:type="spellEnd"/>
      <w:r w:rsidR="004172B8">
        <w:rPr>
          <w:rFonts w:ascii="Times New Roman" w:hAnsi="Times New Roman"/>
        </w:rPr>
        <w:t xml:space="preserve"> </w:t>
      </w:r>
      <w:proofErr w:type="spellStart"/>
      <w:r w:rsidR="004172B8">
        <w:rPr>
          <w:rFonts w:ascii="Times New Roman" w:hAnsi="Times New Roman"/>
        </w:rPr>
        <w:t>rawat</w:t>
      </w:r>
      <w:proofErr w:type="spellEnd"/>
      <w:r w:rsidR="004172B8">
        <w:rPr>
          <w:rFonts w:ascii="Times New Roman" w:hAnsi="Times New Roman"/>
        </w:rPr>
        <w:t xml:space="preserve"> </w:t>
      </w:r>
      <w:proofErr w:type="spellStart"/>
      <w:r w:rsidR="004172B8">
        <w:rPr>
          <w:rFonts w:ascii="Times New Roman" w:hAnsi="Times New Roman"/>
        </w:rPr>
        <w:t>inap</w:t>
      </w:r>
      <w:proofErr w:type="spellEnd"/>
      <w:r w:rsidR="004172B8">
        <w:rPr>
          <w:rFonts w:ascii="Times New Roman" w:hAnsi="Times New Roman"/>
        </w:rPr>
        <w:t xml:space="preserve"> RSU </w:t>
      </w:r>
      <w:proofErr w:type="spellStart"/>
      <w:r w:rsidR="004172B8">
        <w:rPr>
          <w:rFonts w:ascii="Times New Roman" w:hAnsi="Times New Roman"/>
        </w:rPr>
        <w:t>Aisyiyah</w:t>
      </w:r>
      <w:proofErr w:type="spellEnd"/>
      <w:r w:rsidR="004172B8">
        <w:rPr>
          <w:rFonts w:ascii="Times New Roman" w:hAnsi="Times New Roman"/>
        </w:rPr>
        <w:t xml:space="preserve"> Padang. </w:t>
      </w:r>
      <w:proofErr w:type="spellStart"/>
      <w:r w:rsidR="004172B8">
        <w:rPr>
          <w:rFonts w:ascii="Times New Roman" w:hAnsi="Times New Roman"/>
          <w:sz w:val="24"/>
        </w:rPr>
        <w:t>Diharapkan</w:t>
      </w:r>
      <w:proofErr w:type="spellEnd"/>
      <w:r w:rsidR="004172B8">
        <w:rPr>
          <w:rFonts w:ascii="Times New Roman" w:hAnsi="Times New Roman"/>
          <w:sz w:val="24"/>
        </w:rPr>
        <w:t xml:space="preserve"> </w:t>
      </w:r>
      <w:proofErr w:type="spellStart"/>
      <w:r w:rsidR="004172B8">
        <w:rPr>
          <w:rFonts w:ascii="Times New Roman" w:hAnsi="Times New Roman"/>
          <w:sz w:val="24"/>
        </w:rPr>
        <w:t>para</w:t>
      </w:r>
      <w:proofErr w:type="spellEnd"/>
      <w:r w:rsidR="004172B8">
        <w:rPr>
          <w:rFonts w:ascii="Times New Roman" w:hAnsi="Times New Roman"/>
          <w:sz w:val="24"/>
        </w:rPr>
        <w:t xml:space="preserve"> </w:t>
      </w:r>
      <w:proofErr w:type="spellStart"/>
      <w:r w:rsidR="004172B8">
        <w:rPr>
          <w:rFonts w:ascii="Times New Roman" w:hAnsi="Times New Roman"/>
          <w:sz w:val="24"/>
        </w:rPr>
        <w:t>manajer</w:t>
      </w:r>
      <w:proofErr w:type="spellEnd"/>
      <w:r w:rsidR="004172B8">
        <w:rPr>
          <w:rFonts w:ascii="Times New Roman" w:hAnsi="Times New Roman"/>
          <w:sz w:val="24"/>
        </w:rPr>
        <w:t xml:space="preserve"> </w:t>
      </w:r>
      <w:proofErr w:type="spellStart"/>
      <w:r w:rsidR="004172B8">
        <w:rPr>
          <w:rFonts w:ascii="Times New Roman" w:hAnsi="Times New Roman"/>
          <w:sz w:val="24"/>
        </w:rPr>
        <w:t>di</w:t>
      </w:r>
      <w:proofErr w:type="spellEnd"/>
      <w:r w:rsidR="004172B8">
        <w:rPr>
          <w:rFonts w:ascii="Times New Roman" w:hAnsi="Times New Roman"/>
          <w:sz w:val="24"/>
        </w:rPr>
        <w:t xml:space="preserve"> </w:t>
      </w:r>
      <w:proofErr w:type="spellStart"/>
      <w:r w:rsidR="004172B8">
        <w:rPr>
          <w:rFonts w:ascii="Times New Roman" w:hAnsi="Times New Roman"/>
          <w:sz w:val="24"/>
        </w:rPr>
        <w:t>Rumah</w:t>
      </w:r>
      <w:proofErr w:type="spellEnd"/>
      <w:r w:rsidR="004172B8">
        <w:rPr>
          <w:rFonts w:ascii="Times New Roman" w:hAnsi="Times New Roman"/>
          <w:sz w:val="24"/>
        </w:rPr>
        <w:t xml:space="preserve"> </w:t>
      </w:r>
      <w:proofErr w:type="spellStart"/>
      <w:r w:rsidR="004172B8">
        <w:rPr>
          <w:rFonts w:ascii="Times New Roman" w:hAnsi="Times New Roman"/>
          <w:sz w:val="24"/>
        </w:rPr>
        <w:t>Sakit</w:t>
      </w:r>
      <w:proofErr w:type="spellEnd"/>
      <w:r w:rsidR="004172B8">
        <w:rPr>
          <w:rFonts w:ascii="Times New Roman" w:hAnsi="Times New Roman"/>
          <w:sz w:val="24"/>
        </w:rPr>
        <w:t xml:space="preserve"> </w:t>
      </w:r>
      <w:proofErr w:type="spellStart"/>
      <w:r w:rsidR="004172B8">
        <w:rPr>
          <w:rFonts w:ascii="Times New Roman" w:hAnsi="Times New Roman"/>
          <w:sz w:val="24"/>
        </w:rPr>
        <w:t>melakukan</w:t>
      </w:r>
      <w:proofErr w:type="spellEnd"/>
      <w:r w:rsidR="004172B8">
        <w:rPr>
          <w:rFonts w:ascii="Times New Roman" w:hAnsi="Times New Roman"/>
          <w:sz w:val="24"/>
        </w:rPr>
        <w:t xml:space="preserve"> </w:t>
      </w:r>
      <w:proofErr w:type="spellStart"/>
      <w:r w:rsidR="004172B8">
        <w:rPr>
          <w:rFonts w:ascii="Times New Roman" w:hAnsi="Times New Roman"/>
          <w:sz w:val="24"/>
        </w:rPr>
        <w:t>pengawasan</w:t>
      </w:r>
      <w:proofErr w:type="spellEnd"/>
      <w:r w:rsidR="004172B8">
        <w:rPr>
          <w:rFonts w:ascii="Times New Roman" w:hAnsi="Times New Roman"/>
          <w:sz w:val="24"/>
        </w:rPr>
        <w:t xml:space="preserve"> </w:t>
      </w:r>
      <w:proofErr w:type="spellStart"/>
      <w:r w:rsidR="004172B8">
        <w:rPr>
          <w:rFonts w:ascii="Times New Roman" w:hAnsi="Times New Roman"/>
          <w:sz w:val="24"/>
        </w:rPr>
        <w:t>terhadap</w:t>
      </w:r>
      <w:proofErr w:type="spellEnd"/>
      <w:r w:rsidR="004172B8">
        <w:rPr>
          <w:rFonts w:ascii="Times New Roman" w:hAnsi="Times New Roman"/>
          <w:sz w:val="24"/>
        </w:rPr>
        <w:t xml:space="preserve"> </w:t>
      </w:r>
      <w:proofErr w:type="spellStart"/>
      <w:r w:rsidR="004172B8">
        <w:rPr>
          <w:rFonts w:ascii="Times New Roman" w:hAnsi="Times New Roman"/>
          <w:sz w:val="24"/>
        </w:rPr>
        <w:t>pelaksanaan</w:t>
      </w:r>
      <w:proofErr w:type="spellEnd"/>
      <w:r w:rsidR="004172B8">
        <w:rPr>
          <w:rFonts w:ascii="Times New Roman" w:hAnsi="Times New Roman"/>
          <w:sz w:val="24"/>
        </w:rPr>
        <w:t xml:space="preserve"> </w:t>
      </w:r>
      <w:proofErr w:type="spellStart"/>
      <w:r w:rsidR="004172B8">
        <w:rPr>
          <w:rFonts w:ascii="Times New Roman" w:hAnsi="Times New Roman"/>
          <w:sz w:val="24"/>
        </w:rPr>
        <w:t>ronde</w:t>
      </w:r>
      <w:proofErr w:type="spellEnd"/>
      <w:r w:rsidR="004172B8">
        <w:rPr>
          <w:rFonts w:ascii="Times New Roman" w:hAnsi="Times New Roman"/>
          <w:sz w:val="24"/>
        </w:rPr>
        <w:t xml:space="preserve"> </w:t>
      </w:r>
      <w:proofErr w:type="spellStart"/>
      <w:r w:rsidR="004172B8">
        <w:rPr>
          <w:rFonts w:ascii="Times New Roman" w:hAnsi="Times New Roman"/>
          <w:sz w:val="24"/>
        </w:rPr>
        <w:t>keperawatan</w:t>
      </w:r>
      <w:proofErr w:type="spellEnd"/>
      <w:r w:rsidR="004172B8">
        <w:rPr>
          <w:rFonts w:ascii="Times New Roman" w:hAnsi="Times New Roman"/>
          <w:sz w:val="24"/>
        </w:rPr>
        <w:t xml:space="preserve"> </w:t>
      </w:r>
      <w:proofErr w:type="spellStart"/>
      <w:r w:rsidR="004172B8">
        <w:rPr>
          <w:rFonts w:ascii="Times New Roman" w:hAnsi="Times New Roman"/>
          <w:sz w:val="24"/>
        </w:rPr>
        <w:t>yaitu</w:t>
      </w:r>
      <w:proofErr w:type="spellEnd"/>
      <w:r w:rsidR="004172B8">
        <w:rPr>
          <w:rFonts w:ascii="Times New Roman" w:hAnsi="Times New Roman"/>
          <w:sz w:val="24"/>
        </w:rPr>
        <w:t xml:space="preserve"> </w:t>
      </w:r>
      <w:proofErr w:type="spellStart"/>
      <w:r w:rsidR="004172B8">
        <w:rPr>
          <w:rFonts w:ascii="Times New Roman" w:hAnsi="Times New Roman"/>
          <w:sz w:val="24"/>
        </w:rPr>
        <w:t>melalui</w:t>
      </w:r>
      <w:proofErr w:type="spellEnd"/>
      <w:r w:rsidR="004172B8">
        <w:rPr>
          <w:rFonts w:ascii="Times New Roman" w:hAnsi="Times New Roman"/>
          <w:sz w:val="24"/>
        </w:rPr>
        <w:t xml:space="preserve"> </w:t>
      </w:r>
      <w:proofErr w:type="spellStart"/>
      <w:r w:rsidR="004172B8">
        <w:rPr>
          <w:rFonts w:ascii="Times New Roman" w:hAnsi="Times New Roman"/>
          <w:sz w:val="24"/>
        </w:rPr>
        <w:t>kegiatan</w:t>
      </w:r>
      <w:proofErr w:type="spellEnd"/>
      <w:r w:rsidR="004172B8">
        <w:rPr>
          <w:rFonts w:ascii="Times New Roman" w:hAnsi="Times New Roman"/>
          <w:sz w:val="24"/>
        </w:rPr>
        <w:t xml:space="preserve"> </w:t>
      </w:r>
      <w:proofErr w:type="spellStart"/>
      <w:r w:rsidR="004172B8">
        <w:rPr>
          <w:rFonts w:ascii="Times New Roman" w:hAnsi="Times New Roman"/>
          <w:sz w:val="24"/>
        </w:rPr>
        <w:t>supervisi</w:t>
      </w:r>
      <w:proofErr w:type="spellEnd"/>
      <w:r w:rsidR="004172B8">
        <w:rPr>
          <w:rFonts w:ascii="Times New Roman" w:hAnsi="Times New Roman"/>
          <w:sz w:val="24"/>
        </w:rPr>
        <w:t xml:space="preserve"> </w:t>
      </w:r>
      <w:proofErr w:type="spellStart"/>
      <w:r w:rsidR="004172B8">
        <w:rPr>
          <w:rFonts w:ascii="Times New Roman" w:hAnsi="Times New Roman"/>
          <w:sz w:val="24"/>
        </w:rPr>
        <w:t>sehingga</w:t>
      </w:r>
      <w:proofErr w:type="spellEnd"/>
      <w:r w:rsidR="004172B8">
        <w:rPr>
          <w:rFonts w:ascii="Times New Roman" w:hAnsi="Times New Roman"/>
          <w:sz w:val="24"/>
        </w:rPr>
        <w:t xml:space="preserve"> </w:t>
      </w:r>
      <w:proofErr w:type="spellStart"/>
      <w:r w:rsidR="004172B8">
        <w:rPr>
          <w:rFonts w:ascii="Times New Roman" w:hAnsi="Times New Roman"/>
          <w:sz w:val="24"/>
        </w:rPr>
        <w:t>kegiatan</w:t>
      </w:r>
      <w:proofErr w:type="spellEnd"/>
      <w:r w:rsidR="004172B8">
        <w:rPr>
          <w:rFonts w:ascii="Times New Roman" w:hAnsi="Times New Roman"/>
          <w:sz w:val="24"/>
        </w:rPr>
        <w:t xml:space="preserve"> </w:t>
      </w:r>
      <w:proofErr w:type="spellStart"/>
      <w:r w:rsidR="004172B8">
        <w:rPr>
          <w:rFonts w:ascii="Times New Roman" w:hAnsi="Times New Roman"/>
          <w:sz w:val="24"/>
        </w:rPr>
        <w:t>ini</w:t>
      </w:r>
      <w:proofErr w:type="spellEnd"/>
      <w:r w:rsidR="004172B8">
        <w:rPr>
          <w:rFonts w:ascii="Times New Roman" w:hAnsi="Times New Roman"/>
          <w:sz w:val="24"/>
        </w:rPr>
        <w:t xml:space="preserve"> </w:t>
      </w:r>
      <w:proofErr w:type="spellStart"/>
      <w:r w:rsidR="004172B8">
        <w:rPr>
          <w:rFonts w:ascii="Times New Roman" w:hAnsi="Times New Roman"/>
          <w:sz w:val="24"/>
        </w:rPr>
        <w:t>dapat</w:t>
      </w:r>
      <w:proofErr w:type="spellEnd"/>
      <w:r w:rsidR="004172B8">
        <w:rPr>
          <w:rFonts w:ascii="Times New Roman" w:hAnsi="Times New Roman"/>
          <w:sz w:val="24"/>
        </w:rPr>
        <w:t xml:space="preserve"> </w:t>
      </w:r>
      <w:proofErr w:type="spellStart"/>
      <w:r w:rsidR="004172B8">
        <w:rPr>
          <w:rFonts w:ascii="Times New Roman" w:hAnsi="Times New Roman"/>
          <w:sz w:val="24"/>
        </w:rPr>
        <w:t>berjalan</w:t>
      </w:r>
      <w:proofErr w:type="spellEnd"/>
      <w:r w:rsidR="004172B8">
        <w:rPr>
          <w:rFonts w:ascii="Times New Roman" w:hAnsi="Times New Roman"/>
          <w:sz w:val="24"/>
        </w:rPr>
        <w:t xml:space="preserve"> </w:t>
      </w:r>
      <w:proofErr w:type="spellStart"/>
      <w:r w:rsidR="004172B8">
        <w:rPr>
          <w:rFonts w:ascii="Times New Roman" w:hAnsi="Times New Roman"/>
          <w:sz w:val="24"/>
        </w:rPr>
        <w:t>dengan</w:t>
      </w:r>
      <w:proofErr w:type="spellEnd"/>
      <w:r w:rsidR="004172B8">
        <w:rPr>
          <w:rFonts w:ascii="Times New Roman" w:hAnsi="Times New Roman"/>
          <w:sz w:val="24"/>
        </w:rPr>
        <w:t xml:space="preserve"> </w:t>
      </w:r>
      <w:proofErr w:type="spellStart"/>
      <w:r w:rsidR="004172B8">
        <w:rPr>
          <w:rFonts w:ascii="Times New Roman" w:hAnsi="Times New Roman"/>
          <w:sz w:val="24"/>
        </w:rPr>
        <w:t>lancar</w:t>
      </w:r>
      <w:proofErr w:type="spellEnd"/>
      <w:r w:rsidR="004172B8">
        <w:rPr>
          <w:rFonts w:ascii="Times New Roman" w:hAnsi="Times New Roman"/>
          <w:sz w:val="24"/>
        </w:rPr>
        <w:t xml:space="preserve"> </w:t>
      </w:r>
      <w:proofErr w:type="spellStart"/>
      <w:r w:rsidR="004172B8">
        <w:rPr>
          <w:rFonts w:ascii="Times New Roman" w:hAnsi="Times New Roman"/>
          <w:sz w:val="24"/>
        </w:rPr>
        <w:t>dan</w:t>
      </w:r>
      <w:proofErr w:type="spellEnd"/>
      <w:r w:rsidR="004172B8">
        <w:rPr>
          <w:rFonts w:ascii="Times New Roman" w:hAnsi="Times New Roman"/>
          <w:sz w:val="24"/>
        </w:rPr>
        <w:t xml:space="preserve"> </w:t>
      </w:r>
      <w:proofErr w:type="spellStart"/>
      <w:r w:rsidR="004172B8">
        <w:rPr>
          <w:rFonts w:ascii="Times New Roman" w:hAnsi="Times New Roman"/>
          <w:sz w:val="24"/>
        </w:rPr>
        <w:t>simultan</w:t>
      </w:r>
      <w:proofErr w:type="spellEnd"/>
    </w:p>
    <w:p w:rsidR="004172B8" w:rsidRDefault="004172B8" w:rsidP="00CC6E55">
      <w:pPr>
        <w:spacing w:line="240" w:lineRule="auto"/>
        <w:rPr>
          <w:rFonts w:ascii="Times New Roman" w:hAnsi="Times New Roman"/>
        </w:rPr>
      </w:pPr>
      <w:proofErr w:type="spellStart"/>
      <w:r w:rsidRPr="00CC6E55">
        <w:rPr>
          <w:rFonts w:ascii="Times New Roman" w:hAnsi="Times New Roman"/>
          <w:b/>
        </w:rPr>
        <w:t>Kata</w:t>
      </w:r>
      <w:proofErr w:type="spellEnd"/>
      <w:r w:rsidRPr="00CC6E55">
        <w:rPr>
          <w:rFonts w:ascii="Times New Roman" w:hAnsi="Times New Roman"/>
          <w:b/>
        </w:rPr>
        <w:t xml:space="preserve"> </w:t>
      </w:r>
      <w:proofErr w:type="spellStart"/>
      <w:r w:rsidRPr="00CC6E55">
        <w:rPr>
          <w:rFonts w:ascii="Times New Roman" w:hAnsi="Times New Roman"/>
          <w:b/>
        </w:rPr>
        <w:t>kunci</w:t>
      </w:r>
      <w:proofErr w:type="spellEnd"/>
      <w:r w:rsidRPr="00CC6E55">
        <w:rPr>
          <w:rFonts w:ascii="Times New Roman" w:hAnsi="Times New Roman"/>
          <w:b/>
        </w:rPr>
        <w:t>:</w:t>
      </w:r>
      <w:r w:rsidRPr="00135858">
        <w:rPr>
          <w:rFonts w:ascii="Times New Roman" w:hAnsi="Times New Roman"/>
        </w:rPr>
        <w:t xml:space="preserve">  </w:t>
      </w:r>
      <w:proofErr w:type="spellStart"/>
      <w:r>
        <w:rPr>
          <w:rFonts w:ascii="Times New Roman" w:hAnsi="Times New Roman"/>
        </w:rPr>
        <w:t>ronde</w:t>
      </w:r>
      <w:proofErr w:type="spellEnd"/>
      <w:r>
        <w:rPr>
          <w:rFonts w:ascii="Times New Roman" w:hAnsi="Times New Roman"/>
        </w:rPr>
        <w:t xml:space="preserve"> </w:t>
      </w:r>
      <w:proofErr w:type="spellStart"/>
      <w:r>
        <w:rPr>
          <w:rFonts w:ascii="Times New Roman" w:hAnsi="Times New Roman"/>
        </w:rPr>
        <w:t>keperawatan</w:t>
      </w:r>
      <w:proofErr w:type="spellEnd"/>
      <w:r>
        <w:rPr>
          <w:rFonts w:ascii="Times New Roman" w:hAnsi="Times New Roman"/>
        </w:rPr>
        <w:t xml:space="preserve">, </w:t>
      </w:r>
      <w:proofErr w:type="spellStart"/>
      <w:r>
        <w:rPr>
          <w:rFonts w:ascii="Times New Roman" w:hAnsi="Times New Roman"/>
        </w:rPr>
        <w:t>pengetahuan</w:t>
      </w:r>
      <w:proofErr w:type="spellEnd"/>
      <w:r>
        <w:rPr>
          <w:rFonts w:ascii="Times New Roman" w:hAnsi="Times New Roman"/>
        </w:rPr>
        <w:t xml:space="preserve">, </w:t>
      </w:r>
      <w:proofErr w:type="spellStart"/>
      <w:r>
        <w:rPr>
          <w:rFonts w:ascii="Times New Roman" w:hAnsi="Times New Roman"/>
        </w:rPr>
        <w:t>perawat</w:t>
      </w:r>
      <w:proofErr w:type="spellEnd"/>
    </w:p>
    <w:p w:rsidR="004172B8" w:rsidRDefault="004172B8" w:rsidP="00CC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rPr>
      </w:pPr>
      <w:r w:rsidRPr="00CC6E55">
        <w:rPr>
          <w:rFonts w:ascii="Times New Roman" w:eastAsia="Times New Roman" w:hAnsi="Times New Roman" w:cs="Times New Roman"/>
          <w:b/>
          <w:color w:val="202124"/>
          <w:sz w:val="28"/>
          <w:szCs w:val="28"/>
          <w:lang/>
        </w:rPr>
        <w:t xml:space="preserve">Implementation of the Nursing Round on the Knowledge Level of Nurses in the Inpatient Room at RSU </w:t>
      </w:r>
      <w:proofErr w:type="spellStart"/>
      <w:r w:rsidRPr="00CC6E55">
        <w:rPr>
          <w:rFonts w:ascii="Times New Roman" w:eastAsia="Times New Roman" w:hAnsi="Times New Roman" w:cs="Times New Roman"/>
          <w:b/>
          <w:color w:val="202124"/>
          <w:sz w:val="28"/>
          <w:szCs w:val="28"/>
          <w:lang/>
        </w:rPr>
        <w:t>Aisyiyah</w:t>
      </w:r>
      <w:proofErr w:type="spellEnd"/>
      <w:r w:rsidRPr="00CC6E55">
        <w:rPr>
          <w:rFonts w:ascii="Times New Roman" w:eastAsia="Times New Roman" w:hAnsi="Times New Roman" w:cs="Times New Roman"/>
          <w:b/>
          <w:color w:val="202124"/>
          <w:sz w:val="28"/>
          <w:szCs w:val="28"/>
          <w:lang/>
        </w:rPr>
        <w:t xml:space="preserve"> Padang</w:t>
      </w:r>
    </w:p>
    <w:p w:rsidR="00CC6E55" w:rsidRDefault="00CC6E55" w:rsidP="00CC6E55">
      <w:pPr>
        <w:pStyle w:val="Default"/>
        <w:tabs>
          <w:tab w:val="left" w:pos="1134"/>
          <w:tab w:val="left" w:pos="1985"/>
        </w:tabs>
        <w:spacing w:line="480" w:lineRule="auto"/>
        <w:jc w:val="center"/>
        <w:rPr>
          <w:rFonts w:eastAsia="Times New Roman"/>
          <w:b/>
          <w:i/>
          <w:color w:val="auto"/>
          <w:sz w:val="22"/>
          <w:szCs w:val="22"/>
        </w:rPr>
      </w:pPr>
      <w:r w:rsidRPr="003008F9">
        <w:rPr>
          <w:rFonts w:eastAsia="Times New Roman"/>
          <w:b/>
          <w:i/>
          <w:color w:val="auto"/>
          <w:sz w:val="22"/>
          <w:szCs w:val="22"/>
        </w:rPr>
        <w:t>Abstract</w:t>
      </w:r>
    </w:p>
    <w:p w:rsidR="00CC6E55" w:rsidRPr="00CC6E55" w:rsidRDefault="00CC6E55" w:rsidP="00CC6E55">
      <w:pPr>
        <w:pStyle w:val="Default"/>
        <w:tabs>
          <w:tab w:val="left" w:pos="1134"/>
          <w:tab w:val="left" w:pos="1985"/>
        </w:tabs>
        <w:jc w:val="center"/>
        <w:rPr>
          <w:rFonts w:eastAsia="Times New Roman"/>
          <w:b/>
          <w:i/>
          <w:color w:val="auto"/>
          <w:sz w:val="22"/>
          <w:szCs w:val="22"/>
        </w:rPr>
      </w:pPr>
      <w:r w:rsidRPr="00CC6E55">
        <w:rPr>
          <w:rStyle w:val="y2iqfc"/>
          <w:i/>
          <w:color w:val="202124"/>
          <w:sz w:val="22"/>
          <w:szCs w:val="22"/>
          <w:lang/>
        </w:rPr>
        <w:t xml:space="preserve">Nursing services are often used as a benchmark for the image and quality of a hospital in the eyes of the community. Nursing rounds are one method of nursing management that can improve the quality of nursing services. This study aims to determine the effect of the implementation of the nursing round on the level of knowledge of nurses in the inpatient ward of </w:t>
      </w:r>
      <w:proofErr w:type="spellStart"/>
      <w:r w:rsidRPr="00CC6E55">
        <w:rPr>
          <w:rStyle w:val="y2iqfc"/>
          <w:i/>
          <w:color w:val="202124"/>
          <w:sz w:val="22"/>
          <w:szCs w:val="22"/>
          <w:lang/>
        </w:rPr>
        <w:t>Rsu</w:t>
      </w:r>
      <w:proofErr w:type="spellEnd"/>
      <w:r w:rsidRPr="00CC6E55">
        <w:rPr>
          <w:rStyle w:val="y2iqfc"/>
          <w:i/>
          <w:color w:val="202124"/>
          <w:sz w:val="22"/>
          <w:szCs w:val="22"/>
          <w:lang/>
        </w:rPr>
        <w:t xml:space="preserve"> </w:t>
      </w:r>
      <w:proofErr w:type="spellStart"/>
      <w:r w:rsidRPr="00CC6E55">
        <w:rPr>
          <w:rStyle w:val="y2iqfc"/>
          <w:i/>
          <w:color w:val="202124"/>
          <w:sz w:val="22"/>
          <w:szCs w:val="22"/>
          <w:lang/>
        </w:rPr>
        <w:t>Aisyiyah</w:t>
      </w:r>
      <w:proofErr w:type="spellEnd"/>
      <w:r w:rsidRPr="00CC6E55">
        <w:rPr>
          <w:rStyle w:val="y2iqfc"/>
          <w:i/>
          <w:color w:val="202124"/>
          <w:sz w:val="22"/>
          <w:szCs w:val="22"/>
          <w:lang/>
        </w:rPr>
        <w:t xml:space="preserve"> Padang. This type of research uses a pre-experimental design with the design used One Group Pretest-Posttest Design. The research was carried out in the inpatient room of </w:t>
      </w:r>
      <w:proofErr w:type="spellStart"/>
      <w:r w:rsidRPr="00CC6E55">
        <w:rPr>
          <w:rStyle w:val="y2iqfc"/>
          <w:i/>
          <w:color w:val="202124"/>
          <w:sz w:val="22"/>
          <w:szCs w:val="22"/>
          <w:lang/>
        </w:rPr>
        <w:t>Aisyiyah</w:t>
      </w:r>
      <w:proofErr w:type="spellEnd"/>
      <w:r w:rsidRPr="00CC6E55">
        <w:rPr>
          <w:rStyle w:val="y2iqfc"/>
          <w:i/>
          <w:color w:val="202124"/>
          <w:sz w:val="22"/>
          <w:szCs w:val="22"/>
          <w:lang/>
        </w:rPr>
        <w:t xml:space="preserve"> Hospital, Padang. The study population was all nurses who were in the inpatient room at RSU </w:t>
      </w:r>
      <w:proofErr w:type="spellStart"/>
      <w:r w:rsidRPr="00CC6E55">
        <w:rPr>
          <w:rStyle w:val="y2iqfc"/>
          <w:i/>
          <w:color w:val="202124"/>
          <w:sz w:val="22"/>
          <w:szCs w:val="22"/>
          <w:lang/>
        </w:rPr>
        <w:t>Aisyiyah</w:t>
      </w:r>
      <w:proofErr w:type="spellEnd"/>
      <w:r w:rsidRPr="00CC6E55">
        <w:rPr>
          <w:rStyle w:val="y2iqfc"/>
          <w:i/>
          <w:color w:val="202124"/>
          <w:sz w:val="22"/>
          <w:szCs w:val="22"/>
          <w:lang/>
        </w:rPr>
        <w:t xml:space="preserve"> Padang. The sampling technique was total sampling. </w:t>
      </w:r>
      <w:proofErr w:type="gramStart"/>
      <w:r w:rsidRPr="00CC6E55">
        <w:rPr>
          <w:rStyle w:val="y2iqfc"/>
          <w:i/>
          <w:color w:val="202124"/>
          <w:sz w:val="22"/>
          <w:szCs w:val="22"/>
          <w:lang/>
        </w:rPr>
        <w:t xml:space="preserve">Collecting data through questionnaires using questionnaires, research analysis using </w:t>
      </w:r>
      <w:proofErr w:type="spellStart"/>
      <w:r w:rsidRPr="00CC6E55">
        <w:rPr>
          <w:rStyle w:val="y2iqfc"/>
          <w:i/>
          <w:color w:val="202124"/>
          <w:sz w:val="22"/>
          <w:szCs w:val="22"/>
          <w:lang/>
        </w:rPr>
        <w:t>univariate</w:t>
      </w:r>
      <w:proofErr w:type="spellEnd"/>
      <w:r w:rsidRPr="00CC6E55">
        <w:rPr>
          <w:rStyle w:val="y2iqfc"/>
          <w:i/>
          <w:color w:val="202124"/>
          <w:sz w:val="22"/>
          <w:szCs w:val="22"/>
          <w:lang/>
        </w:rPr>
        <w:t xml:space="preserve"> analysis and </w:t>
      </w:r>
      <w:proofErr w:type="spellStart"/>
      <w:r w:rsidRPr="00CC6E55">
        <w:rPr>
          <w:rStyle w:val="y2iqfc"/>
          <w:i/>
          <w:color w:val="202124"/>
          <w:sz w:val="22"/>
          <w:szCs w:val="22"/>
          <w:lang/>
        </w:rPr>
        <w:t>bivariate</w:t>
      </w:r>
      <w:proofErr w:type="spellEnd"/>
      <w:r w:rsidRPr="00CC6E55">
        <w:rPr>
          <w:rStyle w:val="y2iqfc"/>
          <w:i/>
          <w:color w:val="202124"/>
          <w:sz w:val="22"/>
          <w:szCs w:val="22"/>
          <w:lang/>
        </w:rPr>
        <w:t xml:space="preserve"> analysis using paired samples t-test.</w:t>
      </w:r>
      <w:proofErr w:type="gramEnd"/>
      <w:r w:rsidRPr="00CC6E55">
        <w:rPr>
          <w:rStyle w:val="y2iqfc"/>
          <w:i/>
          <w:color w:val="202124"/>
          <w:sz w:val="22"/>
          <w:szCs w:val="22"/>
          <w:lang/>
        </w:rPr>
        <w:t xml:space="preserve"> This study shows that there is a difference in the average level of knowledge before and after the nursing round. The results of statistical tests using paired samples T-test obtained p value = 0.000 (&lt;0.05), it can be concluded that there is an effect of the implementation of the nursing round on the level of knowledge of nurses in the </w:t>
      </w:r>
      <w:proofErr w:type="spellStart"/>
      <w:r w:rsidRPr="00CC6E55">
        <w:rPr>
          <w:rStyle w:val="y2iqfc"/>
          <w:i/>
          <w:color w:val="202124"/>
          <w:sz w:val="22"/>
          <w:szCs w:val="22"/>
          <w:lang/>
        </w:rPr>
        <w:t>Aisyiyah</w:t>
      </w:r>
      <w:proofErr w:type="spellEnd"/>
      <w:r w:rsidRPr="00CC6E55">
        <w:rPr>
          <w:rStyle w:val="y2iqfc"/>
          <w:i/>
          <w:color w:val="202124"/>
          <w:sz w:val="22"/>
          <w:szCs w:val="22"/>
          <w:lang/>
        </w:rPr>
        <w:t xml:space="preserve"> Hospital Padang. It is expected that managers at the hospital will supervise the implementation of the nursing round, namely through supervision activities so that these activities can run smoothly and simultaneously.</w:t>
      </w:r>
    </w:p>
    <w:p w:rsidR="00CC6E55" w:rsidRPr="00CC6E55" w:rsidRDefault="00CC6E55" w:rsidP="00CC6E5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02124"/>
        </w:rPr>
      </w:pPr>
      <w:r w:rsidRPr="00CC6E55">
        <w:rPr>
          <w:rFonts w:ascii="Times New Roman" w:eastAsia="Times New Roman" w:hAnsi="Times New Roman" w:cs="Times New Roman"/>
          <w:b/>
          <w:i/>
          <w:color w:val="202124"/>
          <w:lang/>
        </w:rPr>
        <w:t>Keywords</w:t>
      </w:r>
      <w:r w:rsidRPr="00CC6E55">
        <w:rPr>
          <w:rFonts w:ascii="Times New Roman" w:eastAsia="Times New Roman" w:hAnsi="Times New Roman" w:cs="Times New Roman"/>
          <w:i/>
          <w:color w:val="202124"/>
          <w:lang/>
        </w:rPr>
        <w:t>: nursing round, knowledge, nurse</w:t>
      </w:r>
    </w:p>
    <w:p w:rsidR="00CC6E55" w:rsidRPr="00CC6E55" w:rsidRDefault="00CC6E55" w:rsidP="00CC6E55">
      <w:pPr>
        <w:shd w:val="clear" w:color="auto" w:fill="FFFFFF" w:themeFill="background1"/>
        <w:spacing w:after="0" w:line="240" w:lineRule="auto"/>
        <w:rPr>
          <w:rFonts w:ascii="Times New Roman" w:eastAsia="Times New Roman" w:hAnsi="Times New Roman" w:cs="Times New Roman"/>
          <w:i/>
          <w:iCs/>
          <w:color w:val="222222"/>
        </w:rPr>
      </w:pPr>
    </w:p>
    <w:p w:rsidR="00544C0F" w:rsidRDefault="00544C0F" w:rsidP="00CC6E55">
      <w:pPr>
        <w:spacing w:after="0" w:line="240" w:lineRule="auto"/>
        <w:ind w:firstLine="720"/>
        <w:jc w:val="both"/>
        <w:rPr>
          <w:rFonts w:ascii="Times New Roman" w:hAnsi="Times New Roman" w:cs="Times New Roman"/>
        </w:rPr>
        <w:sectPr w:rsidR="00544C0F" w:rsidSect="003525BA">
          <w:pgSz w:w="12240" w:h="15840"/>
          <w:pgMar w:top="1440" w:right="1440" w:bottom="1440" w:left="1440" w:header="720" w:footer="720" w:gutter="0"/>
          <w:cols w:space="720"/>
          <w:docGrid w:linePitch="360"/>
        </w:sectPr>
      </w:pPr>
    </w:p>
    <w:p w:rsidR="00052740" w:rsidRDefault="00544C0F" w:rsidP="00544C0F">
      <w:pPr>
        <w:spacing w:after="0" w:line="240" w:lineRule="auto"/>
        <w:jc w:val="both"/>
        <w:rPr>
          <w:rFonts w:ascii="Times New Roman" w:hAnsi="Times New Roman" w:cs="Times New Roman"/>
          <w:b/>
          <w:sz w:val="24"/>
          <w:szCs w:val="24"/>
        </w:rPr>
      </w:pPr>
      <w:r w:rsidRPr="00544C0F">
        <w:rPr>
          <w:rFonts w:ascii="Times New Roman" w:hAnsi="Times New Roman" w:cs="Times New Roman"/>
          <w:b/>
          <w:sz w:val="24"/>
          <w:szCs w:val="24"/>
        </w:rPr>
        <w:lastRenderedPageBreak/>
        <w:t>PENDAHULUAN</w:t>
      </w:r>
    </w:p>
    <w:p w:rsid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t>Rumah sakit merupakan suatu sarana kesehatan yang menyelenggarakan kegiatan pelayanan kesehatan. Dalam rangka meningkatkan jasa kesehatan, kualitas pelayanan, dan kepuasan pasien menjadi indikator keberhasilan penyelenggaraan pelayanan di Rumah Sakit (Siahaan, Albiner and Bukit, 2018).</w:t>
      </w:r>
    </w:p>
    <w:p w:rsid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t xml:space="preserve">Perawat merupakan faktor yang paling menentukan untuk tercapainya pelayanan kesehatan yang optimal dan bermutu. Untuk dapat melaksanakan pelayanan kesehatan yang bermutu perawat perlu memiliki kemampuan berhubungan dengan klien dan keluarga, serta komunikasi dengan anggota tim kesehatan lain. Pelayanan keperawatan sebagai salah satu faktor penentu peningkatan pelayanan kesehatan senantiasa berusaha meningkatkan mutu layanannya (Siahaan, Albiner and Bukit, 2018). </w:t>
      </w:r>
    </w:p>
    <w:p w:rsid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t xml:space="preserve">Pelayanan keperawatan sering dijadikan tolak ukur citra sebuah Rumah Sakit di mata masyarakat. Salah satu indikator kualitas pelayanan kesehatan di Rumah Sakit adalah pelayanan keperawatan yang berkualitas (Abela-Dimech and Vuksic, 2018). Salah satu strategis yang memungkinkan perawat mengembangkan proses dan keterampilan untuk menfasilitasi otonomi, pengambilan keputusan, hubungan antar tim yang efektif serta status profesional untuk itu perawat perlu meningkatkan pengetahuan. </w:t>
      </w:r>
    </w:p>
    <w:p w:rsid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t>Pengetahuan sangat berperan dalam untuk meningkatkan mutu pelayanan keperawatan (Nursalam,2014). Pengetahuan merupakan hasil dari tahu, dan ini terjadi setelah orang melakukan pengindraan terhadap suatu objek tertentu (Notoadmojo,2010). Pengetahuan perawat dalam pelaksanaan mutu pelayanan keperawatan ini sangat penting sehingga terlaksananya asuhan keperawatan yang optimal yang membantu menyelesaikan masalah keperawatan pada klien.</w:t>
      </w:r>
      <w:r>
        <w:rPr>
          <w:rFonts w:ascii="Times New Roman" w:hAnsi="Times New Roman"/>
        </w:rPr>
        <w:t xml:space="preserve"> </w:t>
      </w:r>
      <w:r w:rsidRPr="005E244B">
        <w:rPr>
          <w:rFonts w:ascii="Times New Roman" w:hAnsi="Times New Roman"/>
          <w:lang w:val="id-ID"/>
        </w:rPr>
        <w:t xml:space="preserve">Salah satu strategi untuk meningkatkan mutu dan pengetahuan perawat yaitu dengan mengikuti pelatihan-pelatihan khususnya ronde keperawatan. Pelatihan ronde keperawatan sangat penting untuk menunjang mutu pelayanan dan </w:t>
      </w:r>
      <w:r w:rsidRPr="005E244B">
        <w:rPr>
          <w:rFonts w:ascii="Times New Roman" w:hAnsi="Times New Roman"/>
          <w:lang w:val="id-ID"/>
        </w:rPr>
        <w:lastRenderedPageBreak/>
        <w:t>pengetahuan perawat. Pelatihan dapat memperbaiki kinerja, meningkatkan keterampilan, memecahkan permasalahan, mendapat pengetahuan baru, memperbaiki kepuasan untuk kebutuhan, persiapan promosi dan keberhasilan manajerial dan pengembangan (Silinding, 2015). Pelatihan tersebut telah memberi implikasi terhadap peningkatan pengetahuan dan kemampuan perawat dalam pemberian asuhan keperawatan sehingga kinerja perawat dalam pemberian asuhan keperawatan semakin optimal. Pengetahuan perawat merupakan peranan yang penting dalam pelaksanan ronde keperawatan (Agustina, Agustian and Ibrahim, 2016).</w:t>
      </w:r>
    </w:p>
    <w:p w:rsid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t>Ronde keperawatan merupakan salah satu metode pada manajemen keperawatan primer yang dapat meningkatkan kualitas pelayanan perawat. Ronde keperawatan akan menjadi media bagi perawat untuk meningkatkan kemampuan kognitif, afektif dan psikomotor, kepekaan dan cara berpikir kritis terhadap pengaplikasian konsep teori ke dalam praktik keperawatan dan pelayanan kepada pasien (Negarandeh, Hooshmand Bahabadi and Aliheydari Mamaghani, 2014).</w:t>
      </w:r>
    </w:p>
    <w:p w:rsid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t xml:space="preserve">Laporan dari Departemen Kesehatan Indonesia bekerja sama dengan World Health Organisazion (WHO, 2015) dalam (Arin, 2015) Indonesia telah melakukan penilaian terhadap manajemen MPKP di dalamnya Rumah Sakit yang melaksanakan ronde keperawatan yang dilaksanakan di 6 provinsi dan 23 kabupaten dengan hasil penilaian 45% pelayanan yang diberikan belum optimal dan belum sesuai dengan standar asuhan keperawatan. Laporan dari </w:t>
      </w:r>
      <w:r w:rsidRPr="005E244B">
        <w:rPr>
          <w:rFonts w:ascii="Times New Roman" w:hAnsi="Times New Roman"/>
          <w:i/>
          <w:lang w:val="id-ID"/>
        </w:rPr>
        <w:t>Studer Group</w:t>
      </w:r>
      <w:r w:rsidRPr="005E244B">
        <w:rPr>
          <w:rFonts w:ascii="Times New Roman" w:hAnsi="Times New Roman"/>
          <w:lang w:val="id-ID"/>
        </w:rPr>
        <w:t xml:space="preserve"> (2016) dalam Saleh (2018) menyatakan bredasarkan hasil temuan 2018 bahwa institusi yang melaksanakan ronde keperawatan secara berkala dan sistematis meningkatkan kepuasan pasien sehingga mencapai 89% dan menurunkan angka pasien jatuh hingga mencapai (60%).</w:t>
      </w:r>
    </w:p>
    <w:p w:rsid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t xml:space="preserve">Pelaksanaan ronde keperawatan sangat penting terhadap kualitas pelayanan keperawatan di Rumah Sakit (Weiss and Tappen, 2015). Hal ini diperkuat dengan hasil penelitian yang dilakukan oleh Towow Syella </w:t>
      </w:r>
      <w:r w:rsidRPr="005E244B">
        <w:rPr>
          <w:rFonts w:ascii="Times New Roman" w:hAnsi="Times New Roman"/>
          <w:lang w:val="id-ID"/>
        </w:rPr>
        <w:lastRenderedPageBreak/>
        <w:t>(2018) di RSUD Maria Walanda yang menyebutkan tingkat pengetahuan perawat sebelum dilakukan pelatihan yaitu kurang (67%) dan sesudah dilakukan pelatihan tingkat pengetahuan yaitu baik (100%) dengan P-Value (0,000).</w:t>
      </w:r>
    </w:p>
    <w:p w:rsid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t xml:space="preserve">Ronde keperawatan yang tidak baik dapat manjadi salah satu faktor yang memperlama proses penyembuhan di </w:t>
      </w:r>
      <w:r w:rsidRPr="005E244B">
        <w:rPr>
          <w:rFonts w:ascii="Times New Roman" w:hAnsi="Times New Roman"/>
        </w:rPr>
        <w:t>R</w:t>
      </w:r>
      <w:r w:rsidRPr="005E244B">
        <w:rPr>
          <w:rFonts w:ascii="Times New Roman" w:hAnsi="Times New Roman"/>
          <w:lang w:val="id-ID"/>
        </w:rPr>
        <w:t xml:space="preserve">umah </w:t>
      </w:r>
      <w:r w:rsidRPr="005E244B">
        <w:rPr>
          <w:rFonts w:ascii="Times New Roman" w:hAnsi="Times New Roman"/>
        </w:rPr>
        <w:t>S</w:t>
      </w:r>
      <w:r w:rsidRPr="005E244B">
        <w:rPr>
          <w:rFonts w:ascii="Times New Roman" w:hAnsi="Times New Roman"/>
          <w:lang w:val="id-ID"/>
        </w:rPr>
        <w:t>akit. Kegagalan dalam melakukan ronde keperawatan akan beresiko terhadap beratnya penyakit, ancaman hidup dan disfungsi fisik. Kondisi seperti ini dapat menyebabkan kerugian bagi pasien sebagai pengguna jasa pelayanan keperawatan dan menyebabkanpelayanan keperawatan menjadi tidak professional, sehingga mutu pelayanan menjadi rendah.</w:t>
      </w:r>
    </w:p>
    <w:p w:rsid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t>Data di Ruang Rawat Inap RSU Aisyiyah Padang terdapat 20 orang perawat dengan pendidikan S1 Keperawatan dan Ners sebanyak 7 orang, pendidikan D3 sebanyak 10 orang dan pendidikan SPK sebanyak 3 orang. Studi pendahuluan yang dilakukan di ruang rawat inap RSU Aisyiyah Padang melalui wawancara kepada kepala ruangan didapatkan data bahwa ronde keperawatan memang belum optimal dilakukan di ruang rawat inap. Kemudian wawancara dilakukan kepada 4 perawat pelaksana yang sedang shift pagi di Ruang Rawat inap mengatakan bahwa mereka belum mengetahui tentang ronde keperawatan serta belum mengetahui cara dan prosedur untuk melakukan ronde keperawatan.</w:t>
      </w:r>
    </w:p>
    <w:p w:rsidR="005E244B" w:rsidRP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t>Pelaksanaan ronde keperawatan di ruang rawat inap RSU Aisyiyah Padang sudah melaksanakan ronde keperawatan tetapi belum optimal dan alur mekanisme ronde keperawatan juga belum optimal. Hal tersebut disebabkan karena kurangnya pengetahuan perawat tentang ronde keperawatan serta belum berjalannyaStandar operasional Prosedur (SOP) dan pedoman tentang ronde keperawatan. Sehingga apabila pengetahuan dari perawat tentang ronde keperawatan meningkat, diharapkan ronde keperawatan dapat dilaksanakan di di ruang rawat inap RSU Aisyiyah Padang.</w:t>
      </w:r>
    </w:p>
    <w:p w:rsidR="005E244B" w:rsidRDefault="005E244B" w:rsidP="005E244B">
      <w:pPr>
        <w:spacing w:line="240" w:lineRule="auto"/>
        <w:ind w:firstLine="426"/>
        <w:jc w:val="both"/>
        <w:rPr>
          <w:rFonts w:ascii="Times New Roman" w:hAnsi="Times New Roman"/>
        </w:rPr>
      </w:pPr>
      <w:r w:rsidRPr="005E244B">
        <w:rPr>
          <w:rFonts w:ascii="Times New Roman" w:hAnsi="Times New Roman"/>
          <w:lang w:val="id-ID"/>
        </w:rPr>
        <w:lastRenderedPageBreak/>
        <w:t xml:space="preserve">Berkaitan dengan alasan permasalahan tersebut peneliti tertarik untuk melakukan penelitian tentang Pengaruh Pelaksanaan Ronde Keperawatan Terhadap Tingkat Pengetahuan Perawat di Ruang Rawat Inap RSU Aisyiyah Padang </w:t>
      </w:r>
    </w:p>
    <w:p w:rsidR="005E244B" w:rsidRPr="005E244B" w:rsidRDefault="005E244B" w:rsidP="005E244B">
      <w:pPr>
        <w:spacing w:line="240" w:lineRule="auto"/>
        <w:ind w:firstLine="426"/>
        <w:jc w:val="center"/>
        <w:rPr>
          <w:rFonts w:ascii="Times New Roman" w:hAnsi="Times New Roman"/>
          <w:b/>
        </w:rPr>
      </w:pPr>
      <w:r w:rsidRPr="005E244B">
        <w:rPr>
          <w:rFonts w:ascii="Times New Roman" w:hAnsi="Times New Roman"/>
          <w:b/>
        </w:rPr>
        <w:t>METODE PENELITIAN</w:t>
      </w:r>
    </w:p>
    <w:p w:rsidR="005E244B" w:rsidRDefault="005E244B" w:rsidP="005E244B">
      <w:pPr>
        <w:pStyle w:val="ListParagraph"/>
        <w:spacing w:after="0" w:line="240" w:lineRule="auto"/>
        <w:ind w:left="0" w:firstLine="426"/>
        <w:jc w:val="both"/>
        <w:rPr>
          <w:rFonts w:ascii="Times New Roman" w:hAnsi="Times New Roman"/>
          <w:i/>
          <w:sz w:val="24"/>
          <w:szCs w:val="24"/>
        </w:rPr>
      </w:pPr>
      <w:proofErr w:type="spellStart"/>
      <w:proofErr w:type="gramStart"/>
      <w:r w:rsidRPr="005E244B">
        <w:rPr>
          <w:rFonts w:ascii="Times New Roman" w:hAnsi="Times New Roman"/>
        </w:rPr>
        <w:t>Jenis</w:t>
      </w:r>
      <w:proofErr w:type="spellEnd"/>
      <w:r w:rsidRPr="005E244B">
        <w:rPr>
          <w:rFonts w:ascii="Times New Roman" w:hAnsi="Times New Roman"/>
        </w:rPr>
        <w:t xml:space="preserve"> </w:t>
      </w:r>
      <w:proofErr w:type="spellStart"/>
      <w:r w:rsidRPr="005E244B">
        <w:rPr>
          <w:rFonts w:ascii="Times New Roman" w:hAnsi="Times New Roman"/>
        </w:rPr>
        <w:t>penelitian</w:t>
      </w:r>
      <w:proofErr w:type="spellEnd"/>
      <w:r w:rsidRPr="005E244B">
        <w:rPr>
          <w:rFonts w:ascii="Times New Roman" w:hAnsi="Times New Roman"/>
        </w:rPr>
        <w:t xml:space="preserve"> </w:t>
      </w:r>
      <w:proofErr w:type="spellStart"/>
      <w:r w:rsidRPr="005E244B">
        <w:rPr>
          <w:rFonts w:ascii="Times New Roman" w:hAnsi="Times New Roman"/>
        </w:rPr>
        <w:t>adalah</w:t>
      </w:r>
      <w:proofErr w:type="spellEnd"/>
      <w:r w:rsidRPr="005E244B">
        <w:rPr>
          <w:rFonts w:ascii="Times New Roman" w:hAnsi="Times New Roman"/>
        </w:rPr>
        <w:t xml:space="preserve"> </w:t>
      </w:r>
      <w:proofErr w:type="spellStart"/>
      <w:r w:rsidRPr="005E244B">
        <w:rPr>
          <w:rFonts w:ascii="Times New Roman" w:hAnsi="Times New Roman"/>
        </w:rPr>
        <w:t>kuantitatif</w:t>
      </w:r>
      <w:proofErr w:type="spellEnd"/>
      <w:r w:rsidRPr="005E244B">
        <w:rPr>
          <w:rFonts w:ascii="Times New Roman" w:hAnsi="Times New Roman"/>
        </w:rPr>
        <w:t xml:space="preserve"> </w:t>
      </w:r>
      <w:proofErr w:type="spellStart"/>
      <w:r w:rsidRPr="005E244B">
        <w:rPr>
          <w:rFonts w:ascii="Times New Roman" w:hAnsi="Times New Roman"/>
        </w:rPr>
        <w:t>dengan</w:t>
      </w:r>
      <w:proofErr w:type="spellEnd"/>
      <w:r w:rsidRPr="005E244B">
        <w:rPr>
          <w:rFonts w:ascii="Times New Roman" w:hAnsi="Times New Roman"/>
        </w:rPr>
        <w:t xml:space="preserve"> </w:t>
      </w:r>
      <w:proofErr w:type="spellStart"/>
      <w:r w:rsidRPr="005E244B">
        <w:rPr>
          <w:rFonts w:ascii="Times New Roman" w:hAnsi="Times New Roman"/>
        </w:rPr>
        <w:t>desain</w:t>
      </w:r>
      <w:proofErr w:type="spellEnd"/>
      <w:r w:rsidRPr="005E244B">
        <w:rPr>
          <w:rFonts w:ascii="Times New Roman" w:hAnsi="Times New Roman"/>
        </w:rPr>
        <w:t xml:space="preserve"> </w:t>
      </w:r>
      <w:r w:rsidRPr="005E244B">
        <w:rPr>
          <w:rFonts w:ascii="Times New Roman" w:hAnsi="Times New Roman"/>
          <w:i/>
        </w:rPr>
        <w:t>One Group Pretest-</w:t>
      </w:r>
      <w:proofErr w:type="spellStart"/>
      <w:r w:rsidRPr="005E244B">
        <w:rPr>
          <w:rFonts w:ascii="Times New Roman" w:hAnsi="Times New Roman"/>
          <w:i/>
        </w:rPr>
        <w:t>Postest</w:t>
      </w:r>
      <w:proofErr w:type="spellEnd"/>
      <w:r w:rsidRPr="005E244B">
        <w:rPr>
          <w:rFonts w:ascii="Times New Roman" w:hAnsi="Times New Roman"/>
          <w:i/>
        </w:rPr>
        <w:t xml:space="preserve"> Design</w:t>
      </w:r>
      <w:r w:rsidRPr="005E244B">
        <w:rPr>
          <w:rFonts w:ascii="Times New Roman" w:hAnsi="Times New Roman"/>
        </w:rPr>
        <w:t>.</w:t>
      </w:r>
      <w:proofErr w:type="gramEnd"/>
      <w:r w:rsidRPr="005E244B">
        <w:rPr>
          <w:rFonts w:ascii="Times New Roman" w:hAnsi="Times New Roman"/>
        </w:rPr>
        <w:t xml:space="preserve"> </w:t>
      </w:r>
      <w:proofErr w:type="spellStart"/>
      <w:proofErr w:type="gramStart"/>
      <w:r w:rsidRPr="005E244B">
        <w:rPr>
          <w:rFonts w:ascii="Times New Roman" w:hAnsi="Times New Roman"/>
        </w:rPr>
        <w:t>Dimana</w:t>
      </w:r>
      <w:proofErr w:type="spellEnd"/>
      <w:r w:rsidRPr="005E244B">
        <w:rPr>
          <w:rFonts w:ascii="Times New Roman" w:hAnsi="Times New Roman"/>
        </w:rPr>
        <w:t xml:space="preserve"> </w:t>
      </w:r>
      <w:proofErr w:type="spellStart"/>
      <w:r w:rsidRPr="005E244B">
        <w:rPr>
          <w:rFonts w:ascii="Times New Roman" w:hAnsi="Times New Roman"/>
        </w:rPr>
        <w:t>variabel</w:t>
      </w:r>
      <w:proofErr w:type="spellEnd"/>
      <w:r w:rsidRPr="005E244B">
        <w:rPr>
          <w:rFonts w:ascii="Times New Roman" w:hAnsi="Times New Roman"/>
        </w:rPr>
        <w:t xml:space="preserve"> </w:t>
      </w:r>
      <w:proofErr w:type="spellStart"/>
      <w:r w:rsidRPr="005E244B">
        <w:rPr>
          <w:rFonts w:ascii="Times New Roman" w:hAnsi="Times New Roman"/>
        </w:rPr>
        <w:t>independen</w:t>
      </w:r>
      <w:proofErr w:type="spellEnd"/>
      <w:r w:rsidRPr="005E244B">
        <w:rPr>
          <w:rFonts w:ascii="Times New Roman" w:hAnsi="Times New Roman"/>
        </w:rPr>
        <w:t xml:space="preserve"> </w:t>
      </w:r>
      <w:proofErr w:type="spellStart"/>
      <w:r w:rsidRPr="005E244B">
        <w:rPr>
          <w:rFonts w:ascii="Times New Roman" w:hAnsi="Times New Roman"/>
        </w:rPr>
        <w:t>yaitu</w:t>
      </w:r>
      <w:proofErr w:type="spellEnd"/>
      <w:r w:rsidRPr="005E244B">
        <w:rPr>
          <w:rFonts w:ascii="Times New Roman" w:hAnsi="Times New Roman"/>
        </w:rPr>
        <w:t xml:space="preserve"> </w:t>
      </w:r>
      <w:proofErr w:type="spellStart"/>
      <w:r w:rsidRPr="005E244B">
        <w:rPr>
          <w:rFonts w:ascii="Times New Roman" w:hAnsi="Times New Roman"/>
        </w:rPr>
        <w:t>pelaksanaan</w:t>
      </w:r>
      <w:proofErr w:type="spellEnd"/>
      <w:r w:rsidRPr="005E244B">
        <w:rPr>
          <w:rFonts w:ascii="Times New Roman" w:hAnsi="Times New Roman"/>
        </w:rPr>
        <w:t xml:space="preserve"> </w:t>
      </w:r>
      <w:proofErr w:type="spellStart"/>
      <w:r w:rsidRPr="005E244B">
        <w:rPr>
          <w:rFonts w:ascii="Times New Roman" w:hAnsi="Times New Roman"/>
        </w:rPr>
        <w:t>ronde</w:t>
      </w:r>
      <w:proofErr w:type="spellEnd"/>
      <w:r w:rsidRPr="005E244B">
        <w:rPr>
          <w:rFonts w:ascii="Times New Roman" w:hAnsi="Times New Roman"/>
        </w:rPr>
        <w:t xml:space="preserve"> </w:t>
      </w:r>
      <w:proofErr w:type="spellStart"/>
      <w:r w:rsidRPr="005E244B">
        <w:rPr>
          <w:rFonts w:ascii="Times New Roman" w:hAnsi="Times New Roman"/>
        </w:rPr>
        <w:t>keperawatan</w:t>
      </w:r>
      <w:proofErr w:type="spellEnd"/>
      <w:r w:rsidRPr="005E244B">
        <w:rPr>
          <w:rFonts w:ascii="Times New Roman" w:hAnsi="Times New Roman"/>
        </w:rPr>
        <w:t xml:space="preserve"> </w:t>
      </w:r>
      <w:proofErr w:type="spellStart"/>
      <w:r w:rsidRPr="005E244B">
        <w:rPr>
          <w:rFonts w:ascii="Times New Roman" w:hAnsi="Times New Roman"/>
        </w:rPr>
        <w:t>dan</w:t>
      </w:r>
      <w:proofErr w:type="spellEnd"/>
      <w:r w:rsidRPr="005E244B">
        <w:rPr>
          <w:rFonts w:ascii="Times New Roman" w:hAnsi="Times New Roman"/>
        </w:rPr>
        <w:t xml:space="preserve"> </w:t>
      </w:r>
      <w:proofErr w:type="spellStart"/>
      <w:r w:rsidRPr="005E244B">
        <w:rPr>
          <w:rFonts w:ascii="Times New Roman" w:hAnsi="Times New Roman"/>
        </w:rPr>
        <w:t>variabel</w:t>
      </w:r>
      <w:proofErr w:type="spellEnd"/>
      <w:r w:rsidRPr="005E244B">
        <w:rPr>
          <w:rFonts w:ascii="Times New Roman" w:hAnsi="Times New Roman"/>
        </w:rPr>
        <w:t xml:space="preserve"> </w:t>
      </w:r>
      <w:proofErr w:type="spellStart"/>
      <w:r w:rsidRPr="005E244B">
        <w:rPr>
          <w:rFonts w:ascii="Times New Roman" w:hAnsi="Times New Roman"/>
        </w:rPr>
        <w:t>dependen</w:t>
      </w:r>
      <w:proofErr w:type="spellEnd"/>
      <w:r w:rsidRPr="005E244B">
        <w:rPr>
          <w:rFonts w:ascii="Times New Roman" w:hAnsi="Times New Roman"/>
        </w:rPr>
        <w:t xml:space="preserve"> </w:t>
      </w:r>
      <w:proofErr w:type="spellStart"/>
      <w:r w:rsidRPr="005E244B">
        <w:rPr>
          <w:rFonts w:ascii="Times New Roman" w:hAnsi="Times New Roman"/>
        </w:rPr>
        <w:t>yaitu</w:t>
      </w:r>
      <w:proofErr w:type="spellEnd"/>
      <w:r w:rsidRPr="005E244B">
        <w:rPr>
          <w:rFonts w:ascii="Times New Roman" w:hAnsi="Times New Roman"/>
        </w:rPr>
        <w:t xml:space="preserve"> </w:t>
      </w:r>
      <w:proofErr w:type="spellStart"/>
      <w:r w:rsidRPr="005E244B">
        <w:rPr>
          <w:rFonts w:ascii="Times New Roman" w:hAnsi="Times New Roman"/>
        </w:rPr>
        <w:t>tingkat</w:t>
      </w:r>
      <w:proofErr w:type="spellEnd"/>
      <w:r w:rsidRPr="005E244B">
        <w:rPr>
          <w:rFonts w:ascii="Times New Roman" w:hAnsi="Times New Roman"/>
        </w:rPr>
        <w:t xml:space="preserve"> </w:t>
      </w:r>
      <w:proofErr w:type="spellStart"/>
      <w:r w:rsidRPr="005E244B">
        <w:rPr>
          <w:rFonts w:ascii="Times New Roman" w:hAnsi="Times New Roman"/>
        </w:rPr>
        <w:t>pengetahuan</w:t>
      </w:r>
      <w:proofErr w:type="spellEnd"/>
      <w:r>
        <w:rPr>
          <w:rFonts w:ascii="Times New Roman" w:hAnsi="Times New Roman"/>
        </w:rPr>
        <w:t>.</w:t>
      </w:r>
      <w:proofErr w:type="gramEnd"/>
      <w:r>
        <w:rPr>
          <w:rFonts w:ascii="Times New Roman" w:hAnsi="Times New Roman"/>
        </w:rPr>
        <w:t xml:space="preserve"> </w:t>
      </w:r>
      <w:proofErr w:type="spellStart"/>
      <w:proofErr w:type="gramStart"/>
      <w:r w:rsidRPr="00001278">
        <w:rPr>
          <w:rFonts w:ascii="Times New Roman" w:hAnsi="Times New Roman"/>
        </w:rPr>
        <w:t>Penelitian</w:t>
      </w:r>
      <w:proofErr w:type="spellEnd"/>
      <w:r w:rsidRPr="00001278">
        <w:rPr>
          <w:rFonts w:ascii="Times New Roman" w:hAnsi="Times New Roman"/>
        </w:rPr>
        <w:t xml:space="preserve"> </w:t>
      </w:r>
      <w:proofErr w:type="spellStart"/>
      <w:r w:rsidRPr="00001278">
        <w:rPr>
          <w:rFonts w:ascii="Times New Roman" w:hAnsi="Times New Roman"/>
        </w:rPr>
        <w:t>ini</w:t>
      </w:r>
      <w:proofErr w:type="spellEnd"/>
      <w:r w:rsidRPr="00001278">
        <w:rPr>
          <w:rFonts w:ascii="Times New Roman" w:hAnsi="Times New Roman"/>
        </w:rPr>
        <w:t xml:space="preserve"> </w:t>
      </w:r>
      <w:proofErr w:type="spellStart"/>
      <w:r w:rsidRPr="00001278">
        <w:rPr>
          <w:rFonts w:ascii="Times New Roman" w:hAnsi="Times New Roman"/>
        </w:rPr>
        <w:t>dilakukan</w:t>
      </w:r>
      <w:proofErr w:type="spellEnd"/>
      <w:r w:rsidRPr="00001278">
        <w:rPr>
          <w:rFonts w:ascii="Times New Roman" w:hAnsi="Times New Roman"/>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proofErr w:type="spellStart"/>
      <w:r>
        <w:rPr>
          <w:rFonts w:ascii="Times New Roman" w:hAnsi="Times New Roman"/>
          <w:sz w:val="24"/>
          <w:szCs w:val="24"/>
        </w:rPr>
        <w:t>rawat</w:t>
      </w:r>
      <w:proofErr w:type="spellEnd"/>
      <w:r>
        <w:rPr>
          <w:rFonts w:ascii="Times New Roman" w:hAnsi="Times New Roman"/>
          <w:sz w:val="24"/>
          <w:szCs w:val="24"/>
        </w:rPr>
        <w:t xml:space="preserve"> </w:t>
      </w:r>
      <w:proofErr w:type="spellStart"/>
      <w:r>
        <w:rPr>
          <w:rFonts w:ascii="Times New Roman" w:hAnsi="Times New Roman"/>
          <w:sz w:val="24"/>
          <w:szCs w:val="24"/>
        </w:rPr>
        <w:t>inap</w:t>
      </w:r>
      <w:proofErr w:type="spellEnd"/>
      <w:r>
        <w:rPr>
          <w:rFonts w:ascii="Times New Roman" w:hAnsi="Times New Roman"/>
          <w:sz w:val="24"/>
          <w:szCs w:val="24"/>
        </w:rPr>
        <w:t xml:space="preserve"> RSU </w:t>
      </w:r>
      <w:proofErr w:type="spellStart"/>
      <w:r>
        <w:rPr>
          <w:rFonts w:ascii="Times New Roman" w:hAnsi="Times New Roman"/>
          <w:sz w:val="24"/>
          <w:szCs w:val="24"/>
        </w:rPr>
        <w:t>Aisyiyah</w:t>
      </w:r>
      <w:proofErr w:type="spellEnd"/>
      <w:r>
        <w:rPr>
          <w:rFonts w:ascii="Times New Roman" w:hAnsi="Times New Roman"/>
          <w:sz w:val="24"/>
          <w:szCs w:val="24"/>
        </w:rPr>
        <w:t xml:space="preserve"> Padang</w:t>
      </w:r>
      <w:r>
        <w:rPr>
          <w:rFonts w:ascii="Times New Roman" w:hAnsi="Times New Roman"/>
        </w:rPr>
        <w:t>.</w:t>
      </w:r>
      <w:proofErr w:type="gramEnd"/>
      <w:r>
        <w:rPr>
          <w:rFonts w:ascii="Times New Roman" w:hAnsi="Times New Roman"/>
        </w:rPr>
        <w:t xml:space="preserve"> </w:t>
      </w:r>
      <w:proofErr w:type="spellStart"/>
      <w:r w:rsidRPr="00001278">
        <w:rPr>
          <w:rFonts w:ascii="Times New Roman" w:hAnsi="Times New Roman"/>
        </w:rPr>
        <w:t>Waktu</w:t>
      </w:r>
      <w:proofErr w:type="spellEnd"/>
      <w:r w:rsidRPr="00001278">
        <w:rPr>
          <w:rFonts w:ascii="Times New Roman" w:hAnsi="Times New Roman"/>
        </w:rPr>
        <w:t xml:space="preserve"> </w:t>
      </w:r>
      <w:proofErr w:type="spellStart"/>
      <w:r w:rsidRPr="00001278">
        <w:rPr>
          <w:rFonts w:ascii="Times New Roman" w:hAnsi="Times New Roman"/>
        </w:rPr>
        <w:t>penelitian</w:t>
      </w:r>
      <w:proofErr w:type="spellEnd"/>
      <w:r w:rsidRPr="00001278">
        <w:rPr>
          <w:rFonts w:ascii="Times New Roman" w:hAnsi="Times New Roman"/>
        </w:rPr>
        <w:t xml:space="preserve"> </w:t>
      </w:r>
      <w:proofErr w:type="spellStart"/>
      <w:r w:rsidRPr="00001278">
        <w:rPr>
          <w:rFonts w:ascii="Times New Roman" w:hAnsi="Times New Roman"/>
        </w:rPr>
        <w:t>dilakukan</w:t>
      </w:r>
      <w:proofErr w:type="spellEnd"/>
      <w:r w:rsidRPr="00001278">
        <w:rPr>
          <w:rFonts w:ascii="Times New Roman" w:hAnsi="Times New Roman"/>
        </w:rPr>
        <w:t xml:space="preserve"> </w:t>
      </w:r>
      <w:proofErr w:type="spellStart"/>
      <w:r w:rsidRPr="00001278">
        <w:rPr>
          <w:rFonts w:ascii="Times New Roman" w:hAnsi="Times New Roman"/>
        </w:rPr>
        <w:t>pada</w:t>
      </w:r>
      <w:proofErr w:type="spellEnd"/>
      <w:r w:rsidRPr="00001278">
        <w:rPr>
          <w:rFonts w:ascii="Times New Roman" w:hAnsi="Times New Roman"/>
        </w:rPr>
        <w:t xml:space="preserve"> </w:t>
      </w:r>
      <w:proofErr w:type="spellStart"/>
      <w:r w:rsidRPr="00001278">
        <w:rPr>
          <w:rFonts w:ascii="Times New Roman" w:hAnsi="Times New Roman"/>
        </w:rPr>
        <w:t>Bulan</w:t>
      </w:r>
      <w:proofErr w:type="spellEnd"/>
      <w:r>
        <w:rPr>
          <w:rFonts w:ascii="Times New Roman" w:hAnsi="Times New Roman"/>
        </w:rPr>
        <w:t xml:space="preserve"> </w:t>
      </w:r>
      <w:r w:rsidR="007B6EA3">
        <w:rPr>
          <w:rFonts w:ascii="Times New Roman" w:hAnsi="Times New Roman"/>
          <w:sz w:val="24"/>
          <w:szCs w:val="24"/>
        </w:rPr>
        <w:t xml:space="preserve">April s/d </w:t>
      </w:r>
      <w:proofErr w:type="spellStart"/>
      <w:r w:rsidR="007B6EA3">
        <w:rPr>
          <w:rFonts w:ascii="Times New Roman" w:hAnsi="Times New Roman"/>
          <w:sz w:val="24"/>
          <w:szCs w:val="24"/>
        </w:rPr>
        <w:t>Agustus</w:t>
      </w:r>
      <w:proofErr w:type="spellEnd"/>
      <w:r w:rsidR="007B6EA3">
        <w:rPr>
          <w:rFonts w:ascii="Times New Roman" w:hAnsi="Times New Roman"/>
          <w:sz w:val="24"/>
          <w:szCs w:val="24"/>
        </w:rPr>
        <w:t xml:space="preserve"> </w:t>
      </w:r>
      <w:r>
        <w:rPr>
          <w:rFonts w:ascii="Times New Roman" w:hAnsi="Times New Roman"/>
          <w:sz w:val="24"/>
          <w:szCs w:val="24"/>
        </w:rPr>
        <w:t xml:space="preserve">2021 </w:t>
      </w:r>
      <w:proofErr w:type="spellStart"/>
      <w:r w:rsidRPr="00001278">
        <w:rPr>
          <w:rFonts w:ascii="Times New Roman" w:hAnsi="Times New Roman"/>
        </w:rPr>
        <w:t>dan</w:t>
      </w:r>
      <w:proofErr w:type="spellEnd"/>
      <w:r w:rsidRPr="00001278">
        <w:rPr>
          <w:rFonts w:ascii="Times New Roman" w:hAnsi="Times New Roman"/>
        </w:rPr>
        <w:t xml:space="preserve"> </w:t>
      </w:r>
      <w:proofErr w:type="spellStart"/>
      <w:r w:rsidRPr="00001278">
        <w:rPr>
          <w:rFonts w:ascii="Times New Roman" w:hAnsi="Times New Roman"/>
        </w:rPr>
        <w:t>pengumpulan</w:t>
      </w:r>
      <w:proofErr w:type="spellEnd"/>
      <w:r w:rsidRPr="00001278">
        <w:rPr>
          <w:rFonts w:ascii="Times New Roman" w:hAnsi="Times New Roman"/>
        </w:rPr>
        <w:t xml:space="preserve"> data </w:t>
      </w:r>
      <w:proofErr w:type="spellStart"/>
      <w:r w:rsidRPr="00001278">
        <w:rPr>
          <w:rFonts w:ascii="Times New Roman" w:hAnsi="Times New Roman"/>
        </w:rPr>
        <w:t>dilakukan</w:t>
      </w:r>
      <w:proofErr w:type="spellEnd"/>
      <w:r w:rsidRPr="00001278">
        <w:rPr>
          <w:rFonts w:ascii="Times New Roman" w:hAnsi="Times New Roman"/>
        </w:rPr>
        <w:t xml:space="preserve"> </w:t>
      </w:r>
      <w:proofErr w:type="spellStart"/>
      <w:r w:rsidRPr="00001278">
        <w:rPr>
          <w:rFonts w:ascii="Times New Roman" w:hAnsi="Times New Roman"/>
        </w:rPr>
        <w:t>selama</w:t>
      </w:r>
      <w:proofErr w:type="spellEnd"/>
      <w:r w:rsidRPr="00001278">
        <w:rPr>
          <w:rFonts w:ascii="Times New Roman" w:hAnsi="Times New Roman"/>
        </w:rPr>
        <w:t xml:space="preserve"> </w:t>
      </w:r>
      <w:r w:rsidR="007B6EA3">
        <w:rPr>
          <w:rFonts w:ascii="Times New Roman" w:hAnsi="Times New Roman"/>
        </w:rPr>
        <w:t xml:space="preserve">1 </w:t>
      </w:r>
      <w:proofErr w:type="spellStart"/>
      <w:r w:rsidR="007B6EA3">
        <w:rPr>
          <w:rFonts w:ascii="Times New Roman" w:hAnsi="Times New Roman"/>
        </w:rPr>
        <w:t>minggu</w:t>
      </w:r>
      <w:proofErr w:type="spellEnd"/>
      <w:r w:rsidR="007B6EA3">
        <w:rPr>
          <w:rFonts w:ascii="Times New Roman" w:hAnsi="Times New Roman"/>
        </w:rPr>
        <w:t xml:space="preserve"> </w:t>
      </w:r>
      <w:proofErr w:type="spellStart"/>
      <w:r w:rsidR="007B6EA3">
        <w:rPr>
          <w:rFonts w:ascii="Times New Roman" w:hAnsi="Times New Roman"/>
        </w:rPr>
        <w:t>mulai</w:t>
      </w:r>
      <w:proofErr w:type="spellEnd"/>
      <w:r w:rsidR="007B6EA3">
        <w:rPr>
          <w:rFonts w:ascii="Times New Roman" w:hAnsi="Times New Roman"/>
        </w:rPr>
        <w:t xml:space="preserve"> </w:t>
      </w:r>
      <w:proofErr w:type="spellStart"/>
      <w:r w:rsidR="007B6EA3">
        <w:rPr>
          <w:rFonts w:ascii="Times New Roman" w:hAnsi="Times New Roman"/>
        </w:rPr>
        <w:t>dari</w:t>
      </w:r>
      <w:proofErr w:type="spellEnd"/>
      <w:r w:rsidR="007B6EA3">
        <w:rPr>
          <w:rFonts w:ascii="Times New Roman" w:hAnsi="Times New Roman"/>
        </w:rPr>
        <w:t xml:space="preserve"> </w:t>
      </w:r>
      <w:proofErr w:type="spellStart"/>
      <w:r w:rsidR="007B6EA3">
        <w:rPr>
          <w:rFonts w:ascii="Times New Roman" w:hAnsi="Times New Roman"/>
        </w:rPr>
        <w:t>tanggal</w:t>
      </w:r>
      <w:proofErr w:type="spellEnd"/>
      <w:r w:rsidR="007B6EA3">
        <w:rPr>
          <w:rFonts w:ascii="Times New Roman" w:hAnsi="Times New Roman"/>
        </w:rPr>
        <w:t xml:space="preserve"> 7-14 </w:t>
      </w:r>
      <w:proofErr w:type="spellStart"/>
      <w:r w:rsidR="007B6EA3">
        <w:rPr>
          <w:rFonts w:ascii="Times New Roman" w:hAnsi="Times New Roman"/>
        </w:rPr>
        <w:t>Juli</w:t>
      </w:r>
      <w:proofErr w:type="spellEnd"/>
      <w:r w:rsidR="007B6EA3">
        <w:rPr>
          <w:rFonts w:ascii="Times New Roman" w:hAnsi="Times New Roman"/>
        </w:rPr>
        <w:t xml:space="preserve"> 2021</w:t>
      </w:r>
      <w:r>
        <w:rPr>
          <w:rFonts w:ascii="Times New Roman" w:hAnsi="Times New Roman"/>
        </w:rPr>
        <w:t xml:space="preserve">. </w:t>
      </w:r>
      <w:proofErr w:type="spellStart"/>
      <w:r>
        <w:rPr>
          <w:rFonts w:ascii="Times New Roman" w:hAnsi="Times New Roman"/>
        </w:rPr>
        <w:t>Sampel</w:t>
      </w:r>
      <w:proofErr w:type="spellEnd"/>
      <w:r>
        <w:rPr>
          <w:rFonts w:ascii="Times New Roman" w:hAnsi="Times New Roman"/>
        </w:rPr>
        <w:t xml:space="preserve"> </w:t>
      </w:r>
      <w:proofErr w:type="spellStart"/>
      <w:r>
        <w:rPr>
          <w:rFonts w:ascii="Times New Roman" w:hAnsi="Times New Roman"/>
        </w:rPr>
        <w:t>berjumlah</w:t>
      </w:r>
      <w:proofErr w:type="spellEnd"/>
      <w:r>
        <w:rPr>
          <w:rFonts w:ascii="Times New Roman" w:hAnsi="Times New Roman"/>
        </w:rPr>
        <w:t xml:space="preserve"> 20</w:t>
      </w:r>
      <w:r w:rsidRPr="00001278">
        <w:rPr>
          <w:rFonts w:ascii="Times New Roman" w:hAnsi="Times New Roman"/>
        </w:rPr>
        <w:t xml:space="preserve"> </w:t>
      </w:r>
      <w:proofErr w:type="spellStart"/>
      <w:r w:rsidRPr="00001278">
        <w:rPr>
          <w:rFonts w:ascii="Times New Roman" w:hAnsi="Times New Roman"/>
        </w:rPr>
        <w:t>orang</w:t>
      </w:r>
      <w:proofErr w:type="spellEnd"/>
      <w:r w:rsidRPr="00001278">
        <w:rPr>
          <w:rFonts w:ascii="Times New Roman" w:hAnsi="Times New Roman"/>
        </w:rPr>
        <w:t xml:space="preserve"> </w:t>
      </w:r>
      <w:proofErr w:type="spellStart"/>
      <w:r w:rsidRPr="00001278">
        <w:rPr>
          <w:rFonts w:ascii="Times New Roman" w:hAnsi="Times New Roman"/>
        </w:rPr>
        <w:t>dengan</w:t>
      </w:r>
      <w:proofErr w:type="spellEnd"/>
      <w:r w:rsidRPr="00001278">
        <w:rPr>
          <w:rFonts w:ascii="Times New Roman" w:hAnsi="Times New Roman"/>
        </w:rPr>
        <w:t xml:space="preserve"> </w:t>
      </w:r>
      <w:proofErr w:type="spellStart"/>
      <w:proofErr w:type="gramStart"/>
      <w:r w:rsidRPr="00001278">
        <w:rPr>
          <w:rFonts w:ascii="Times New Roman" w:hAnsi="Times New Roman"/>
        </w:rPr>
        <w:t>menggunakan</w:t>
      </w:r>
      <w:proofErr w:type="spellEnd"/>
      <w:r w:rsidRPr="00001278">
        <w:rPr>
          <w:rFonts w:ascii="Times New Roman" w:hAnsi="Times New Roman"/>
        </w:rPr>
        <w:t xml:space="preserve"> </w:t>
      </w:r>
      <w:r>
        <w:rPr>
          <w:rFonts w:ascii="Times New Roman" w:hAnsi="Times New Roman"/>
        </w:rPr>
        <w:t xml:space="preserve"> </w:t>
      </w:r>
      <w:r>
        <w:rPr>
          <w:rFonts w:ascii="Times New Roman" w:hAnsi="Times New Roman"/>
          <w:i/>
        </w:rPr>
        <w:t>total</w:t>
      </w:r>
      <w:proofErr w:type="gramEnd"/>
      <w:r>
        <w:rPr>
          <w:rFonts w:ascii="Times New Roman" w:hAnsi="Times New Roman"/>
          <w:i/>
        </w:rPr>
        <w:t xml:space="preserve"> </w:t>
      </w:r>
      <w:r w:rsidRPr="00001278">
        <w:rPr>
          <w:rFonts w:ascii="Times New Roman" w:hAnsi="Times New Roman"/>
          <w:i/>
        </w:rPr>
        <w:t>sampling.</w:t>
      </w:r>
      <w:r>
        <w:rPr>
          <w:rFonts w:ascii="Times New Roman" w:hAnsi="Times New Roman"/>
          <w:i/>
        </w:rPr>
        <w:t xml:space="preserve"> </w:t>
      </w:r>
      <w:proofErr w:type="spellStart"/>
      <w:r>
        <w:rPr>
          <w:rFonts w:ascii="Times New Roman" w:hAnsi="Times New Roman"/>
        </w:rPr>
        <w:t>T</w:t>
      </w:r>
      <w:r w:rsidRPr="00001278">
        <w:rPr>
          <w:rFonts w:ascii="Times New Roman" w:hAnsi="Times New Roman"/>
        </w:rPr>
        <w:t>eknik</w:t>
      </w:r>
      <w:proofErr w:type="spellEnd"/>
      <w:r w:rsidRPr="00001278">
        <w:rPr>
          <w:rFonts w:ascii="Times New Roman" w:hAnsi="Times New Roman"/>
        </w:rPr>
        <w:t xml:space="preserve"> </w:t>
      </w:r>
      <w:proofErr w:type="spellStart"/>
      <w:r w:rsidRPr="00001278">
        <w:rPr>
          <w:rFonts w:ascii="Times New Roman" w:hAnsi="Times New Roman"/>
        </w:rPr>
        <w:t>analisis</w:t>
      </w:r>
      <w:proofErr w:type="spellEnd"/>
      <w:r w:rsidRPr="00001278">
        <w:rPr>
          <w:rFonts w:ascii="Times New Roman" w:hAnsi="Times New Roman"/>
        </w:rPr>
        <w:t xml:space="preserve"> data </w:t>
      </w:r>
      <w:proofErr w:type="spellStart"/>
      <w:r w:rsidRPr="00001278">
        <w:rPr>
          <w:rFonts w:ascii="Times New Roman" w:hAnsi="Times New Roman"/>
        </w:rPr>
        <w:t>menggunakan</w:t>
      </w:r>
      <w:proofErr w:type="spellEnd"/>
      <w:r w:rsidRPr="00001278">
        <w:rPr>
          <w:rFonts w:ascii="Times New Roman" w:hAnsi="Times New Roman"/>
        </w:rPr>
        <w:t xml:space="preserve"> </w:t>
      </w:r>
      <w:proofErr w:type="spellStart"/>
      <w:r w:rsidRPr="00001278">
        <w:rPr>
          <w:rFonts w:ascii="Times New Roman" w:hAnsi="Times New Roman"/>
        </w:rPr>
        <w:t>analisis</w:t>
      </w:r>
      <w:proofErr w:type="spellEnd"/>
      <w:r w:rsidRPr="00001278">
        <w:rPr>
          <w:rFonts w:ascii="Times New Roman" w:hAnsi="Times New Roman"/>
        </w:rPr>
        <w:t xml:space="preserve"> </w:t>
      </w:r>
      <w:proofErr w:type="spellStart"/>
      <w:r w:rsidRPr="00001278">
        <w:rPr>
          <w:rFonts w:ascii="Times New Roman" w:hAnsi="Times New Roman"/>
        </w:rPr>
        <w:t>univariat</w:t>
      </w:r>
      <w:proofErr w:type="spellEnd"/>
      <w:r w:rsidRPr="00001278">
        <w:rPr>
          <w:rFonts w:ascii="Times New Roman" w:hAnsi="Times New Roman"/>
        </w:rPr>
        <w:t xml:space="preserve"> </w:t>
      </w:r>
      <w:proofErr w:type="spellStart"/>
      <w:r w:rsidRPr="00001278">
        <w:rPr>
          <w:rFonts w:ascii="Times New Roman" w:hAnsi="Times New Roman"/>
        </w:rPr>
        <w:t>dan</w:t>
      </w:r>
      <w:proofErr w:type="spellEnd"/>
      <w:r w:rsidRPr="00001278">
        <w:rPr>
          <w:rFonts w:ascii="Times New Roman" w:hAnsi="Times New Roman"/>
        </w:rPr>
        <w:t xml:space="preserve"> </w:t>
      </w:r>
      <w:proofErr w:type="spellStart"/>
      <w:r w:rsidRPr="00001278">
        <w:rPr>
          <w:rFonts w:ascii="Times New Roman" w:hAnsi="Times New Roman"/>
        </w:rPr>
        <w:t>bivariat</w:t>
      </w:r>
      <w:proofErr w:type="spellEnd"/>
      <w:r w:rsidRPr="00001278">
        <w:rPr>
          <w:rFonts w:ascii="Times New Roman" w:hAnsi="Times New Roman"/>
        </w:rPr>
        <w:t xml:space="preserve"> </w:t>
      </w:r>
      <w:proofErr w:type="spellStart"/>
      <w:r w:rsidRPr="00001278">
        <w:rPr>
          <w:rFonts w:ascii="Times New Roman" w:hAnsi="Times New Roman"/>
        </w:rPr>
        <w:t>dimana</w:t>
      </w:r>
      <w:proofErr w:type="spellEnd"/>
      <w:r w:rsidRPr="00001278">
        <w:rPr>
          <w:rFonts w:ascii="Times New Roman" w:hAnsi="Times New Roman"/>
        </w:rPr>
        <w:t xml:space="preserve"> </w:t>
      </w:r>
      <w:proofErr w:type="spellStart"/>
      <w:r w:rsidRPr="00001278">
        <w:rPr>
          <w:rFonts w:ascii="Times New Roman" w:hAnsi="Times New Roman"/>
        </w:rPr>
        <w:t>analisis</w:t>
      </w:r>
      <w:proofErr w:type="spellEnd"/>
      <w:r w:rsidRPr="00001278">
        <w:rPr>
          <w:rFonts w:ascii="Times New Roman" w:hAnsi="Times New Roman"/>
        </w:rPr>
        <w:t xml:space="preserve"> </w:t>
      </w:r>
      <w:proofErr w:type="spellStart"/>
      <w:r w:rsidRPr="00001278">
        <w:rPr>
          <w:rFonts w:ascii="Times New Roman" w:hAnsi="Times New Roman"/>
        </w:rPr>
        <w:t>bivariat</w:t>
      </w:r>
      <w:proofErr w:type="spellEnd"/>
      <w:r w:rsidRPr="00001278">
        <w:rPr>
          <w:rFonts w:ascii="Times New Roman" w:hAnsi="Times New Roman"/>
        </w:rPr>
        <w:t xml:space="preserve"> </w:t>
      </w:r>
      <w:proofErr w:type="spellStart"/>
      <w:r w:rsidRPr="00001278">
        <w:rPr>
          <w:rFonts w:ascii="Times New Roman" w:hAnsi="Times New Roman"/>
        </w:rPr>
        <w:t>menggunakan</w:t>
      </w:r>
      <w:proofErr w:type="spellEnd"/>
      <w:r w:rsidRPr="00001278">
        <w:rPr>
          <w:rFonts w:ascii="Times New Roman" w:hAnsi="Times New Roman"/>
        </w:rPr>
        <w:t xml:space="preserve"> </w:t>
      </w:r>
      <w:proofErr w:type="spellStart"/>
      <w:r>
        <w:rPr>
          <w:rFonts w:ascii="Times New Roman" w:hAnsi="Times New Roman"/>
          <w:i/>
          <w:sz w:val="24"/>
          <w:szCs w:val="24"/>
        </w:rPr>
        <w:t>uji</w:t>
      </w:r>
      <w:proofErr w:type="spellEnd"/>
      <w:r>
        <w:rPr>
          <w:rFonts w:ascii="Times New Roman" w:hAnsi="Times New Roman"/>
          <w:i/>
          <w:sz w:val="24"/>
          <w:szCs w:val="24"/>
        </w:rPr>
        <w:t xml:space="preserve"> paired samples t-test.</w:t>
      </w:r>
    </w:p>
    <w:p w:rsidR="007B6EA3" w:rsidRDefault="007B6EA3" w:rsidP="005E244B">
      <w:pPr>
        <w:pStyle w:val="ListParagraph"/>
        <w:spacing w:after="0" w:line="240" w:lineRule="auto"/>
        <w:ind w:left="0" w:firstLine="426"/>
        <w:jc w:val="both"/>
        <w:rPr>
          <w:rFonts w:ascii="Times New Roman" w:hAnsi="Times New Roman"/>
          <w:i/>
          <w:sz w:val="24"/>
          <w:szCs w:val="24"/>
        </w:rPr>
      </w:pPr>
    </w:p>
    <w:p w:rsidR="007B6EA3" w:rsidRPr="007B6EA3" w:rsidRDefault="007B6EA3" w:rsidP="007B6EA3">
      <w:pPr>
        <w:spacing w:after="0" w:line="240" w:lineRule="auto"/>
        <w:jc w:val="center"/>
        <w:rPr>
          <w:rFonts w:ascii="Times New Roman" w:hAnsi="Times New Roman"/>
          <w:b/>
        </w:rPr>
      </w:pPr>
      <w:r w:rsidRPr="007B6EA3">
        <w:rPr>
          <w:rFonts w:ascii="Times New Roman" w:hAnsi="Times New Roman"/>
          <w:b/>
        </w:rPr>
        <w:t>HASIL DAN PEMBAHASAN</w:t>
      </w:r>
    </w:p>
    <w:p w:rsidR="005A7CA7" w:rsidRPr="005A7CA7" w:rsidRDefault="005A7CA7" w:rsidP="005A7CA7">
      <w:pPr>
        <w:spacing w:after="0" w:line="240" w:lineRule="auto"/>
        <w:jc w:val="center"/>
        <w:rPr>
          <w:rFonts w:ascii="Times New Roman" w:hAnsi="Times New Roman"/>
          <w:b/>
          <w:sz w:val="20"/>
          <w:szCs w:val="20"/>
        </w:rPr>
      </w:pPr>
      <w:proofErr w:type="spellStart"/>
      <w:r>
        <w:rPr>
          <w:rFonts w:ascii="Times New Roman" w:hAnsi="Times New Roman"/>
          <w:b/>
          <w:sz w:val="20"/>
          <w:szCs w:val="20"/>
        </w:rPr>
        <w:t>Tabel</w:t>
      </w:r>
      <w:proofErr w:type="spellEnd"/>
      <w:r>
        <w:rPr>
          <w:rFonts w:ascii="Times New Roman" w:hAnsi="Times New Roman"/>
          <w:b/>
          <w:sz w:val="20"/>
          <w:szCs w:val="20"/>
        </w:rPr>
        <w:t xml:space="preserve"> </w:t>
      </w:r>
      <w:r w:rsidRPr="005A7CA7">
        <w:rPr>
          <w:rFonts w:ascii="Times New Roman" w:hAnsi="Times New Roman"/>
          <w:b/>
          <w:sz w:val="20"/>
          <w:szCs w:val="20"/>
        </w:rPr>
        <w:t xml:space="preserve">1 </w:t>
      </w:r>
      <w:proofErr w:type="spellStart"/>
      <w:r w:rsidRPr="005A7CA7">
        <w:rPr>
          <w:rFonts w:ascii="Times New Roman" w:hAnsi="Times New Roman"/>
          <w:b/>
          <w:sz w:val="20"/>
          <w:szCs w:val="20"/>
        </w:rPr>
        <w:t>Rerata</w:t>
      </w:r>
      <w:proofErr w:type="spellEnd"/>
      <w:r w:rsidRPr="005A7CA7">
        <w:rPr>
          <w:rFonts w:ascii="Times New Roman" w:hAnsi="Times New Roman"/>
          <w:b/>
          <w:sz w:val="20"/>
          <w:szCs w:val="20"/>
        </w:rPr>
        <w:t xml:space="preserve"> Tingkat </w:t>
      </w:r>
      <w:proofErr w:type="spellStart"/>
      <w:r w:rsidRPr="005A7CA7">
        <w:rPr>
          <w:rFonts w:ascii="Times New Roman" w:hAnsi="Times New Roman"/>
          <w:b/>
          <w:sz w:val="20"/>
          <w:szCs w:val="20"/>
        </w:rPr>
        <w:t>Pengetahuan</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Perawat</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Ruang</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Rawat</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Inap</w:t>
      </w:r>
      <w:proofErr w:type="spellEnd"/>
      <w:r w:rsidRPr="005A7CA7">
        <w:rPr>
          <w:rFonts w:ascii="Times New Roman" w:hAnsi="Times New Roman"/>
          <w:b/>
          <w:sz w:val="20"/>
          <w:szCs w:val="20"/>
        </w:rPr>
        <w:t xml:space="preserve"> RSU </w:t>
      </w:r>
      <w:proofErr w:type="spellStart"/>
      <w:r w:rsidRPr="005A7CA7">
        <w:rPr>
          <w:rFonts w:ascii="Times New Roman" w:hAnsi="Times New Roman"/>
          <w:b/>
          <w:sz w:val="20"/>
          <w:szCs w:val="20"/>
        </w:rPr>
        <w:t>Aisyiyah</w:t>
      </w:r>
      <w:proofErr w:type="spellEnd"/>
      <w:r w:rsidRPr="005A7CA7">
        <w:rPr>
          <w:rFonts w:ascii="Times New Roman" w:hAnsi="Times New Roman"/>
          <w:b/>
          <w:sz w:val="20"/>
          <w:szCs w:val="20"/>
        </w:rPr>
        <w:t xml:space="preserve"> Padang </w:t>
      </w:r>
      <w:proofErr w:type="spellStart"/>
      <w:r w:rsidRPr="005A7CA7">
        <w:rPr>
          <w:rFonts w:ascii="Times New Roman" w:hAnsi="Times New Roman"/>
          <w:b/>
          <w:sz w:val="20"/>
          <w:szCs w:val="20"/>
        </w:rPr>
        <w:t>Sebelum</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Diberikan</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Intervensi</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068"/>
        <w:gridCol w:w="1487"/>
        <w:gridCol w:w="981"/>
      </w:tblGrid>
      <w:tr w:rsidR="005A7CA7" w:rsidRPr="005A7CA7" w:rsidTr="005A7CA7">
        <w:tc>
          <w:tcPr>
            <w:tcW w:w="2068" w:type="dxa"/>
          </w:tcPr>
          <w:p w:rsidR="005A7CA7" w:rsidRPr="005A7CA7" w:rsidRDefault="005A7CA7" w:rsidP="005A7CA7">
            <w:pPr>
              <w:jc w:val="center"/>
              <w:rPr>
                <w:rFonts w:ascii="Times New Roman" w:hAnsi="Times New Roman"/>
                <w:b/>
                <w:sz w:val="20"/>
                <w:szCs w:val="20"/>
                <w:lang w:val="en-US"/>
              </w:rPr>
            </w:pPr>
            <w:r w:rsidRPr="005A7CA7">
              <w:rPr>
                <w:rFonts w:ascii="Times New Roman" w:hAnsi="Times New Roman"/>
                <w:b/>
                <w:sz w:val="20"/>
                <w:szCs w:val="20"/>
                <w:lang w:val="en-US"/>
              </w:rPr>
              <w:t xml:space="preserve">Tingkat </w:t>
            </w:r>
            <w:proofErr w:type="spellStart"/>
            <w:r w:rsidRPr="005A7CA7">
              <w:rPr>
                <w:rFonts w:ascii="Times New Roman" w:hAnsi="Times New Roman"/>
                <w:b/>
                <w:sz w:val="20"/>
                <w:szCs w:val="20"/>
                <w:lang w:val="en-US"/>
              </w:rPr>
              <w:t>Pengetahuan</w:t>
            </w:r>
            <w:proofErr w:type="spellEnd"/>
          </w:p>
        </w:tc>
        <w:tc>
          <w:tcPr>
            <w:tcW w:w="1487" w:type="dxa"/>
          </w:tcPr>
          <w:p w:rsidR="005A7CA7" w:rsidRPr="005A7CA7" w:rsidRDefault="005A7CA7" w:rsidP="005A7CA7">
            <w:pPr>
              <w:jc w:val="center"/>
              <w:rPr>
                <w:rFonts w:ascii="Times New Roman" w:hAnsi="Times New Roman"/>
                <w:b/>
                <w:sz w:val="20"/>
                <w:szCs w:val="20"/>
                <w:lang w:val="en-US"/>
              </w:rPr>
            </w:pPr>
            <w:proofErr w:type="spellStart"/>
            <w:r w:rsidRPr="005A7CA7">
              <w:rPr>
                <w:rFonts w:ascii="Times New Roman" w:hAnsi="Times New Roman"/>
                <w:b/>
                <w:sz w:val="20"/>
                <w:szCs w:val="20"/>
                <w:lang w:val="en-US"/>
              </w:rPr>
              <w:t>Frekuensi</w:t>
            </w:r>
            <w:proofErr w:type="spellEnd"/>
          </w:p>
        </w:tc>
        <w:tc>
          <w:tcPr>
            <w:tcW w:w="981" w:type="dxa"/>
          </w:tcPr>
          <w:p w:rsidR="005A7CA7" w:rsidRPr="005A7CA7" w:rsidRDefault="005A7CA7" w:rsidP="005A7CA7">
            <w:pPr>
              <w:jc w:val="center"/>
              <w:rPr>
                <w:rFonts w:ascii="Times New Roman" w:hAnsi="Times New Roman"/>
                <w:b/>
                <w:sz w:val="20"/>
                <w:szCs w:val="20"/>
                <w:lang w:val="en-US"/>
              </w:rPr>
            </w:pPr>
            <w:r w:rsidRPr="005A7CA7">
              <w:rPr>
                <w:rFonts w:ascii="Times New Roman" w:hAnsi="Times New Roman"/>
                <w:b/>
                <w:sz w:val="20"/>
                <w:szCs w:val="20"/>
                <w:lang w:val="en-US"/>
              </w:rPr>
              <w:t>%</w:t>
            </w:r>
          </w:p>
        </w:tc>
      </w:tr>
      <w:tr w:rsidR="005A7CA7" w:rsidRPr="005A7CA7" w:rsidTr="005A7CA7">
        <w:tc>
          <w:tcPr>
            <w:tcW w:w="2068" w:type="dxa"/>
          </w:tcPr>
          <w:p w:rsidR="005A7CA7" w:rsidRPr="005A7CA7" w:rsidRDefault="005A7CA7" w:rsidP="005A7CA7">
            <w:pPr>
              <w:jc w:val="center"/>
              <w:rPr>
                <w:rFonts w:ascii="Times New Roman" w:hAnsi="Times New Roman"/>
                <w:sz w:val="20"/>
                <w:szCs w:val="20"/>
                <w:lang w:val="en-US"/>
              </w:rPr>
            </w:pPr>
            <w:proofErr w:type="spellStart"/>
            <w:r w:rsidRPr="005A7CA7">
              <w:rPr>
                <w:rFonts w:ascii="Times New Roman" w:hAnsi="Times New Roman"/>
                <w:sz w:val="20"/>
                <w:szCs w:val="20"/>
                <w:lang w:val="en-US"/>
              </w:rPr>
              <w:t>Baik</w:t>
            </w:r>
            <w:proofErr w:type="spellEnd"/>
            <w:r w:rsidRPr="005A7CA7">
              <w:rPr>
                <w:rFonts w:ascii="Times New Roman" w:hAnsi="Times New Roman"/>
                <w:sz w:val="20"/>
                <w:szCs w:val="20"/>
                <w:lang w:val="en-US"/>
              </w:rPr>
              <w:t xml:space="preserve"> </w:t>
            </w:r>
          </w:p>
        </w:tc>
        <w:tc>
          <w:tcPr>
            <w:tcW w:w="1487"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10</w:t>
            </w:r>
          </w:p>
        </w:tc>
        <w:tc>
          <w:tcPr>
            <w:tcW w:w="981"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50</w:t>
            </w:r>
          </w:p>
        </w:tc>
      </w:tr>
      <w:tr w:rsidR="005A7CA7" w:rsidRPr="005A7CA7" w:rsidTr="005A7CA7">
        <w:tc>
          <w:tcPr>
            <w:tcW w:w="2068" w:type="dxa"/>
          </w:tcPr>
          <w:p w:rsidR="005A7CA7" w:rsidRPr="005A7CA7" w:rsidRDefault="005A7CA7" w:rsidP="005A7CA7">
            <w:pPr>
              <w:jc w:val="center"/>
              <w:rPr>
                <w:rFonts w:ascii="Times New Roman" w:hAnsi="Times New Roman"/>
                <w:sz w:val="20"/>
                <w:szCs w:val="20"/>
                <w:lang w:val="en-US"/>
              </w:rPr>
            </w:pPr>
            <w:proofErr w:type="spellStart"/>
            <w:r w:rsidRPr="005A7CA7">
              <w:rPr>
                <w:rFonts w:ascii="Times New Roman" w:hAnsi="Times New Roman"/>
                <w:sz w:val="20"/>
                <w:szCs w:val="20"/>
                <w:lang w:val="en-US"/>
              </w:rPr>
              <w:t>Cukup</w:t>
            </w:r>
            <w:proofErr w:type="spellEnd"/>
            <w:r w:rsidRPr="005A7CA7">
              <w:rPr>
                <w:rFonts w:ascii="Times New Roman" w:hAnsi="Times New Roman"/>
                <w:sz w:val="20"/>
                <w:szCs w:val="20"/>
                <w:lang w:val="en-US"/>
              </w:rPr>
              <w:t xml:space="preserve"> </w:t>
            </w:r>
          </w:p>
        </w:tc>
        <w:tc>
          <w:tcPr>
            <w:tcW w:w="1487"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6</w:t>
            </w:r>
          </w:p>
        </w:tc>
        <w:tc>
          <w:tcPr>
            <w:tcW w:w="981"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30</w:t>
            </w:r>
          </w:p>
        </w:tc>
      </w:tr>
      <w:tr w:rsidR="005A7CA7" w:rsidRPr="005A7CA7" w:rsidTr="005A7CA7">
        <w:tc>
          <w:tcPr>
            <w:tcW w:w="2068" w:type="dxa"/>
          </w:tcPr>
          <w:p w:rsidR="005A7CA7" w:rsidRPr="005A7CA7" w:rsidRDefault="005A7CA7" w:rsidP="005A7CA7">
            <w:pPr>
              <w:jc w:val="center"/>
              <w:rPr>
                <w:rFonts w:ascii="Times New Roman" w:hAnsi="Times New Roman"/>
                <w:sz w:val="20"/>
                <w:szCs w:val="20"/>
                <w:lang w:val="en-US"/>
              </w:rPr>
            </w:pPr>
            <w:proofErr w:type="spellStart"/>
            <w:r w:rsidRPr="005A7CA7">
              <w:rPr>
                <w:rFonts w:ascii="Times New Roman" w:hAnsi="Times New Roman"/>
                <w:sz w:val="20"/>
                <w:szCs w:val="20"/>
                <w:lang w:val="en-US"/>
              </w:rPr>
              <w:t>Kurang</w:t>
            </w:r>
            <w:proofErr w:type="spellEnd"/>
            <w:r w:rsidRPr="005A7CA7">
              <w:rPr>
                <w:rFonts w:ascii="Times New Roman" w:hAnsi="Times New Roman"/>
                <w:sz w:val="20"/>
                <w:szCs w:val="20"/>
                <w:lang w:val="en-US"/>
              </w:rPr>
              <w:t xml:space="preserve"> </w:t>
            </w:r>
          </w:p>
        </w:tc>
        <w:tc>
          <w:tcPr>
            <w:tcW w:w="1487"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4</w:t>
            </w:r>
          </w:p>
        </w:tc>
        <w:tc>
          <w:tcPr>
            <w:tcW w:w="981"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20</w:t>
            </w:r>
          </w:p>
        </w:tc>
      </w:tr>
      <w:tr w:rsidR="005A7CA7" w:rsidRPr="005A7CA7" w:rsidTr="005A7CA7">
        <w:tc>
          <w:tcPr>
            <w:tcW w:w="2068"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 xml:space="preserve">Total </w:t>
            </w:r>
          </w:p>
        </w:tc>
        <w:tc>
          <w:tcPr>
            <w:tcW w:w="1487"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20</w:t>
            </w:r>
          </w:p>
        </w:tc>
        <w:tc>
          <w:tcPr>
            <w:tcW w:w="981"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100</w:t>
            </w:r>
          </w:p>
        </w:tc>
      </w:tr>
    </w:tbl>
    <w:p w:rsidR="005A7CA7" w:rsidRDefault="005A7CA7" w:rsidP="005A7CA7">
      <w:pPr>
        <w:spacing w:after="0" w:line="240" w:lineRule="auto"/>
        <w:ind w:firstLine="720"/>
        <w:jc w:val="both"/>
        <w:rPr>
          <w:rFonts w:ascii="Times New Roman" w:hAnsi="Times New Roman"/>
        </w:rPr>
      </w:pPr>
      <w:proofErr w:type="spellStart"/>
      <w:r w:rsidRPr="005A7CA7">
        <w:rPr>
          <w:rFonts w:ascii="Times New Roman" w:hAnsi="Times New Roman"/>
        </w:rPr>
        <w:t>Berdasarkan</w:t>
      </w:r>
      <w:proofErr w:type="spellEnd"/>
      <w:r w:rsidRPr="005A7CA7">
        <w:rPr>
          <w:rFonts w:ascii="Times New Roman" w:hAnsi="Times New Roman"/>
        </w:rPr>
        <w:t xml:space="preserve"> </w:t>
      </w:r>
      <w:proofErr w:type="spellStart"/>
      <w:r w:rsidRPr="005A7CA7">
        <w:rPr>
          <w:rFonts w:ascii="Times New Roman" w:hAnsi="Times New Roman"/>
        </w:rPr>
        <w:t>tabel</w:t>
      </w:r>
      <w:proofErr w:type="spellEnd"/>
      <w:r w:rsidRPr="005A7CA7">
        <w:rPr>
          <w:rFonts w:ascii="Times New Roman" w:hAnsi="Times New Roman"/>
        </w:rPr>
        <w:t xml:space="preserve"> </w:t>
      </w:r>
      <w:proofErr w:type="spellStart"/>
      <w:r w:rsidRPr="005A7CA7">
        <w:rPr>
          <w:rFonts w:ascii="Times New Roman" w:hAnsi="Times New Roman"/>
        </w:rPr>
        <w:t>diatas</w:t>
      </w:r>
      <w:proofErr w:type="spellEnd"/>
      <w:r w:rsidRPr="005A7CA7">
        <w:rPr>
          <w:rFonts w:ascii="Times New Roman" w:hAnsi="Times New Roman"/>
        </w:rPr>
        <w:t xml:space="preserve"> </w:t>
      </w:r>
      <w:proofErr w:type="spellStart"/>
      <w:r w:rsidRPr="005A7CA7">
        <w:rPr>
          <w:rFonts w:ascii="Times New Roman" w:hAnsi="Times New Roman"/>
        </w:rPr>
        <w:t>dapat</w:t>
      </w:r>
      <w:proofErr w:type="spellEnd"/>
      <w:r w:rsidRPr="005A7CA7">
        <w:rPr>
          <w:rFonts w:ascii="Times New Roman" w:hAnsi="Times New Roman"/>
        </w:rPr>
        <w:t xml:space="preserve"> </w:t>
      </w:r>
      <w:proofErr w:type="spellStart"/>
      <w:r w:rsidRPr="005A7CA7">
        <w:rPr>
          <w:rFonts w:ascii="Times New Roman" w:hAnsi="Times New Roman"/>
        </w:rPr>
        <w:t>diketahui</w:t>
      </w:r>
      <w:proofErr w:type="spellEnd"/>
      <w:r w:rsidRPr="005A7CA7">
        <w:rPr>
          <w:rFonts w:ascii="Times New Roman" w:hAnsi="Times New Roman"/>
        </w:rPr>
        <w:t xml:space="preserve"> </w:t>
      </w:r>
      <w:proofErr w:type="spellStart"/>
      <w:r w:rsidRPr="005A7CA7">
        <w:rPr>
          <w:rFonts w:ascii="Times New Roman" w:hAnsi="Times New Roman"/>
        </w:rPr>
        <w:t>bahwa</w:t>
      </w:r>
      <w:proofErr w:type="spellEnd"/>
      <w:r w:rsidRPr="005A7CA7">
        <w:rPr>
          <w:rFonts w:ascii="Times New Roman" w:hAnsi="Times New Roman"/>
        </w:rPr>
        <w:t xml:space="preserve"> </w:t>
      </w:r>
      <w:proofErr w:type="spellStart"/>
      <w:r w:rsidRPr="005A7CA7">
        <w:rPr>
          <w:rFonts w:ascii="Times New Roman" w:hAnsi="Times New Roman"/>
        </w:rPr>
        <w:t>tingkat</w:t>
      </w:r>
      <w:proofErr w:type="spellEnd"/>
      <w:r w:rsidRPr="005A7CA7">
        <w:rPr>
          <w:rFonts w:ascii="Times New Roman" w:hAnsi="Times New Roman"/>
        </w:rPr>
        <w:t xml:space="preserve"> </w:t>
      </w:r>
      <w:proofErr w:type="spellStart"/>
      <w:r w:rsidRPr="005A7CA7">
        <w:rPr>
          <w:rFonts w:ascii="Times New Roman" w:hAnsi="Times New Roman"/>
        </w:rPr>
        <w:t>pengetahuan</w:t>
      </w:r>
      <w:proofErr w:type="spellEnd"/>
      <w:r w:rsidRPr="005A7CA7">
        <w:rPr>
          <w:rFonts w:ascii="Times New Roman" w:hAnsi="Times New Roman"/>
        </w:rPr>
        <w:t xml:space="preserve"> </w:t>
      </w:r>
      <w:proofErr w:type="spellStart"/>
      <w:r w:rsidRPr="005A7CA7">
        <w:rPr>
          <w:rFonts w:ascii="Times New Roman" w:hAnsi="Times New Roman"/>
        </w:rPr>
        <w:t>perawat</w:t>
      </w:r>
      <w:proofErr w:type="spellEnd"/>
      <w:r w:rsidRPr="005A7CA7">
        <w:rPr>
          <w:rFonts w:ascii="Times New Roman" w:hAnsi="Times New Roman"/>
        </w:rPr>
        <w:t xml:space="preserve"> </w:t>
      </w:r>
      <w:proofErr w:type="spellStart"/>
      <w:r w:rsidRPr="005A7CA7">
        <w:rPr>
          <w:rFonts w:ascii="Times New Roman" w:hAnsi="Times New Roman"/>
        </w:rPr>
        <w:t>ruang</w:t>
      </w:r>
      <w:proofErr w:type="spellEnd"/>
      <w:r w:rsidRPr="005A7CA7">
        <w:rPr>
          <w:rFonts w:ascii="Times New Roman" w:hAnsi="Times New Roman"/>
        </w:rPr>
        <w:t xml:space="preserve"> </w:t>
      </w:r>
      <w:proofErr w:type="spellStart"/>
      <w:r w:rsidRPr="005A7CA7">
        <w:rPr>
          <w:rFonts w:ascii="Times New Roman" w:hAnsi="Times New Roman"/>
        </w:rPr>
        <w:t>rawat</w:t>
      </w:r>
      <w:proofErr w:type="spellEnd"/>
      <w:r w:rsidRPr="005A7CA7">
        <w:rPr>
          <w:rFonts w:ascii="Times New Roman" w:hAnsi="Times New Roman"/>
        </w:rPr>
        <w:t xml:space="preserve"> </w:t>
      </w:r>
      <w:proofErr w:type="spellStart"/>
      <w:r w:rsidRPr="005A7CA7">
        <w:rPr>
          <w:rFonts w:ascii="Times New Roman" w:hAnsi="Times New Roman"/>
        </w:rPr>
        <w:t>inap</w:t>
      </w:r>
      <w:proofErr w:type="spellEnd"/>
      <w:r w:rsidRPr="005A7CA7">
        <w:rPr>
          <w:rFonts w:ascii="Times New Roman" w:hAnsi="Times New Roman"/>
        </w:rPr>
        <w:t xml:space="preserve"> RSU </w:t>
      </w:r>
      <w:proofErr w:type="spellStart"/>
      <w:r w:rsidRPr="005A7CA7">
        <w:rPr>
          <w:rFonts w:ascii="Times New Roman" w:hAnsi="Times New Roman"/>
        </w:rPr>
        <w:t>Aisyiyah</w:t>
      </w:r>
      <w:proofErr w:type="spellEnd"/>
      <w:r w:rsidRPr="005A7CA7">
        <w:rPr>
          <w:rFonts w:ascii="Times New Roman" w:hAnsi="Times New Roman"/>
        </w:rPr>
        <w:t xml:space="preserve"> Padang </w:t>
      </w:r>
      <w:proofErr w:type="spellStart"/>
      <w:r w:rsidRPr="005A7CA7">
        <w:rPr>
          <w:rFonts w:ascii="Times New Roman" w:hAnsi="Times New Roman"/>
        </w:rPr>
        <w:t>tentang</w:t>
      </w:r>
      <w:proofErr w:type="spellEnd"/>
      <w:r w:rsidRPr="005A7CA7">
        <w:rPr>
          <w:rFonts w:ascii="Times New Roman" w:hAnsi="Times New Roman"/>
        </w:rPr>
        <w:t xml:space="preserve"> </w:t>
      </w:r>
      <w:proofErr w:type="spellStart"/>
      <w:r w:rsidRPr="005A7CA7">
        <w:rPr>
          <w:rFonts w:ascii="Times New Roman" w:hAnsi="Times New Roman"/>
        </w:rPr>
        <w:t>ronde</w:t>
      </w:r>
      <w:proofErr w:type="spellEnd"/>
      <w:r w:rsidRPr="005A7CA7">
        <w:rPr>
          <w:rFonts w:ascii="Times New Roman" w:hAnsi="Times New Roman"/>
        </w:rPr>
        <w:t xml:space="preserve"> </w:t>
      </w:r>
      <w:proofErr w:type="spellStart"/>
      <w:r w:rsidRPr="005A7CA7">
        <w:rPr>
          <w:rFonts w:ascii="Times New Roman" w:hAnsi="Times New Roman"/>
        </w:rPr>
        <w:t>keperawatan</w:t>
      </w:r>
      <w:proofErr w:type="spellEnd"/>
      <w:r w:rsidRPr="005A7CA7">
        <w:rPr>
          <w:rFonts w:ascii="Times New Roman" w:hAnsi="Times New Roman"/>
        </w:rPr>
        <w:t xml:space="preserve"> </w:t>
      </w:r>
      <w:proofErr w:type="spellStart"/>
      <w:r w:rsidRPr="005A7CA7">
        <w:rPr>
          <w:rFonts w:ascii="Times New Roman" w:hAnsi="Times New Roman"/>
        </w:rPr>
        <w:t>sebelum</w:t>
      </w:r>
      <w:proofErr w:type="spellEnd"/>
      <w:r w:rsidRPr="005A7CA7">
        <w:rPr>
          <w:rFonts w:ascii="Times New Roman" w:hAnsi="Times New Roman"/>
        </w:rPr>
        <w:t xml:space="preserve"> </w:t>
      </w:r>
      <w:proofErr w:type="spellStart"/>
      <w:r w:rsidRPr="005A7CA7">
        <w:rPr>
          <w:rFonts w:ascii="Times New Roman" w:hAnsi="Times New Roman"/>
        </w:rPr>
        <w:t>dilakukan</w:t>
      </w:r>
      <w:proofErr w:type="spellEnd"/>
      <w:r w:rsidRPr="005A7CA7">
        <w:rPr>
          <w:rFonts w:ascii="Times New Roman" w:hAnsi="Times New Roman"/>
        </w:rPr>
        <w:t xml:space="preserve"> </w:t>
      </w:r>
      <w:proofErr w:type="spellStart"/>
      <w:r w:rsidRPr="005A7CA7">
        <w:rPr>
          <w:rFonts w:ascii="Times New Roman" w:hAnsi="Times New Roman"/>
        </w:rPr>
        <w:t>intervensi</w:t>
      </w:r>
      <w:proofErr w:type="spellEnd"/>
      <w:r w:rsidRPr="005A7CA7">
        <w:rPr>
          <w:rFonts w:ascii="Times New Roman" w:hAnsi="Times New Roman"/>
        </w:rPr>
        <w:t xml:space="preserve"> </w:t>
      </w:r>
      <w:proofErr w:type="spellStart"/>
      <w:r w:rsidRPr="005A7CA7">
        <w:rPr>
          <w:rFonts w:ascii="Times New Roman" w:hAnsi="Times New Roman"/>
        </w:rPr>
        <w:t>yaitu</w:t>
      </w:r>
      <w:proofErr w:type="spellEnd"/>
      <w:r w:rsidRPr="005A7CA7">
        <w:rPr>
          <w:rFonts w:ascii="Times New Roman" w:hAnsi="Times New Roman"/>
        </w:rPr>
        <w:t xml:space="preserve"> </w:t>
      </w:r>
      <w:proofErr w:type="spellStart"/>
      <w:r w:rsidRPr="005A7CA7">
        <w:rPr>
          <w:rFonts w:ascii="Times New Roman" w:hAnsi="Times New Roman"/>
        </w:rPr>
        <w:t>separoh</w:t>
      </w:r>
      <w:proofErr w:type="spellEnd"/>
      <w:r w:rsidRPr="005A7CA7">
        <w:rPr>
          <w:rFonts w:ascii="Times New Roman" w:hAnsi="Times New Roman"/>
        </w:rPr>
        <w:t xml:space="preserve"> </w:t>
      </w:r>
      <w:proofErr w:type="spellStart"/>
      <w:r w:rsidRPr="005A7CA7">
        <w:rPr>
          <w:rFonts w:ascii="Times New Roman" w:hAnsi="Times New Roman"/>
        </w:rPr>
        <w:t>perawat</w:t>
      </w:r>
      <w:proofErr w:type="spellEnd"/>
      <w:r w:rsidRPr="005A7CA7">
        <w:rPr>
          <w:rFonts w:ascii="Times New Roman" w:hAnsi="Times New Roman"/>
        </w:rPr>
        <w:t xml:space="preserve"> </w:t>
      </w:r>
      <w:proofErr w:type="spellStart"/>
      <w:r w:rsidRPr="005A7CA7">
        <w:rPr>
          <w:rFonts w:ascii="Times New Roman" w:hAnsi="Times New Roman"/>
        </w:rPr>
        <w:t>memiliki</w:t>
      </w:r>
      <w:proofErr w:type="spellEnd"/>
      <w:r w:rsidRPr="005A7CA7">
        <w:rPr>
          <w:rFonts w:ascii="Times New Roman" w:hAnsi="Times New Roman"/>
        </w:rPr>
        <w:t xml:space="preserve"> </w:t>
      </w:r>
      <w:proofErr w:type="spellStart"/>
      <w:r w:rsidRPr="005A7CA7">
        <w:rPr>
          <w:rFonts w:ascii="Times New Roman" w:hAnsi="Times New Roman"/>
        </w:rPr>
        <w:t>tingkat</w:t>
      </w:r>
      <w:proofErr w:type="spellEnd"/>
      <w:r w:rsidRPr="005A7CA7">
        <w:rPr>
          <w:rFonts w:ascii="Times New Roman" w:hAnsi="Times New Roman"/>
        </w:rPr>
        <w:t xml:space="preserve"> </w:t>
      </w:r>
      <w:proofErr w:type="spellStart"/>
      <w:r w:rsidRPr="005A7CA7">
        <w:rPr>
          <w:rFonts w:ascii="Times New Roman" w:hAnsi="Times New Roman"/>
        </w:rPr>
        <w:t>pengetahuan</w:t>
      </w:r>
      <w:proofErr w:type="spellEnd"/>
      <w:r w:rsidRPr="005A7CA7">
        <w:rPr>
          <w:rFonts w:ascii="Times New Roman" w:hAnsi="Times New Roman"/>
        </w:rPr>
        <w:t xml:space="preserve"> </w:t>
      </w:r>
      <w:proofErr w:type="spellStart"/>
      <w:r w:rsidRPr="005A7CA7">
        <w:rPr>
          <w:rFonts w:ascii="Times New Roman" w:hAnsi="Times New Roman"/>
        </w:rPr>
        <w:t>baik</w:t>
      </w:r>
      <w:proofErr w:type="spellEnd"/>
      <w:r w:rsidRPr="005A7CA7">
        <w:rPr>
          <w:rFonts w:ascii="Times New Roman" w:hAnsi="Times New Roman"/>
        </w:rPr>
        <w:t xml:space="preserve">  </w:t>
      </w:r>
      <w:proofErr w:type="spellStart"/>
      <w:r w:rsidRPr="005A7CA7">
        <w:rPr>
          <w:rFonts w:ascii="Times New Roman" w:hAnsi="Times New Roman"/>
        </w:rPr>
        <w:t>sebanyak</w:t>
      </w:r>
      <w:proofErr w:type="spellEnd"/>
      <w:r w:rsidRPr="005A7CA7">
        <w:rPr>
          <w:rFonts w:ascii="Times New Roman" w:hAnsi="Times New Roman"/>
        </w:rPr>
        <w:t xml:space="preserve"> 10 </w:t>
      </w:r>
      <w:proofErr w:type="spellStart"/>
      <w:r w:rsidRPr="005A7CA7">
        <w:rPr>
          <w:rFonts w:ascii="Times New Roman" w:hAnsi="Times New Roman"/>
        </w:rPr>
        <w:t>responden</w:t>
      </w:r>
      <w:proofErr w:type="spellEnd"/>
      <w:r w:rsidRPr="005A7CA7">
        <w:rPr>
          <w:rFonts w:ascii="Times New Roman" w:hAnsi="Times New Roman"/>
        </w:rPr>
        <w:t xml:space="preserve"> (50%), </w:t>
      </w:r>
      <w:proofErr w:type="spellStart"/>
      <w:r w:rsidRPr="005A7CA7">
        <w:rPr>
          <w:rFonts w:ascii="Times New Roman" w:hAnsi="Times New Roman"/>
        </w:rPr>
        <w:t>sedangkan</w:t>
      </w:r>
      <w:proofErr w:type="spellEnd"/>
      <w:r w:rsidRPr="005A7CA7">
        <w:rPr>
          <w:rFonts w:ascii="Times New Roman" w:hAnsi="Times New Roman"/>
        </w:rPr>
        <w:t xml:space="preserve"> </w:t>
      </w:r>
      <w:proofErr w:type="spellStart"/>
      <w:r w:rsidRPr="005A7CA7">
        <w:rPr>
          <w:rFonts w:ascii="Times New Roman" w:hAnsi="Times New Roman"/>
        </w:rPr>
        <w:t>tingkat</w:t>
      </w:r>
      <w:proofErr w:type="spellEnd"/>
      <w:r w:rsidRPr="005A7CA7">
        <w:rPr>
          <w:rFonts w:ascii="Times New Roman" w:hAnsi="Times New Roman"/>
        </w:rPr>
        <w:t xml:space="preserve"> </w:t>
      </w:r>
      <w:proofErr w:type="spellStart"/>
      <w:r w:rsidRPr="005A7CA7">
        <w:rPr>
          <w:rFonts w:ascii="Times New Roman" w:hAnsi="Times New Roman"/>
        </w:rPr>
        <w:t>pengetahuan</w:t>
      </w:r>
      <w:proofErr w:type="spellEnd"/>
      <w:r w:rsidRPr="005A7CA7">
        <w:rPr>
          <w:rFonts w:ascii="Times New Roman" w:hAnsi="Times New Roman"/>
        </w:rPr>
        <w:t xml:space="preserve"> </w:t>
      </w:r>
      <w:proofErr w:type="spellStart"/>
      <w:r w:rsidRPr="005A7CA7">
        <w:rPr>
          <w:rFonts w:ascii="Times New Roman" w:hAnsi="Times New Roman"/>
        </w:rPr>
        <w:t>cukup</w:t>
      </w:r>
      <w:proofErr w:type="spellEnd"/>
      <w:r w:rsidRPr="005A7CA7">
        <w:rPr>
          <w:rFonts w:ascii="Times New Roman" w:hAnsi="Times New Roman"/>
        </w:rPr>
        <w:t xml:space="preserve"> </w:t>
      </w:r>
      <w:proofErr w:type="spellStart"/>
      <w:r w:rsidRPr="005A7CA7">
        <w:rPr>
          <w:rFonts w:ascii="Times New Roman" w:hAnsi="Times New Roman"/>
        </w:rPr>
        <w:t>hanya</w:t>
      </w:r>
      <w:proofErr w:type="spellEnd"/>
      <w:r w:rsidRPr="005A7CA7">
        <w:rPr>
          <w:rFonts w:ascii="Times New Roman" w:hAnsi="Times New Roman"/>
        </w:rPr>
        <w:t xml:space="preserve"> 6 </w:t>
      </w:r>
      <w:proofErr w:type="spellStart"/>
      <w:r w:rsidRPr="005A7CA7">
        <w:rPr>
          <w:rFonts w:ascii="Times New Roman" w:hAnsi="Times New Roman"/>
        </w:rPr>
        <w:t>responden</w:t>
      </w:r>
      <w:proofErr w:type="spellEnd"/>
      <w:r w:rsidRPr="005A7CA7">
        <w:rPr>
          <w:rFonts w:ascii="Times New Roman" w:hAnsi="Times New Roman"/>
        </w:rPr>
        <w:t xml:space="preserve"> (30%), </w:t>
      </w:r>
      <w:proofErr w:type="spellStart"/>
      <w:r w:rsidRPr="005A7CA7">
        <w:rPr>
          <w:rFonts w:ascii="Times New Roman" w:hAnsi="Times New Roman"/>
        </w:rPr>
        <w:t>dan</w:t>
      </w:r>
      <w:proofErr w:type="spellEnd"/>
      <w:r w:rsidRPr="005A7CA7">
        <w:rPr>
          <w:rFonts w:ascii="Times New Roman" w:hAnsi="Times New Roman"/>
        </w:rPr>
        <w:t xml:space="preserve"> </w:t>
      </w:r>
      <w:proofErr w:type="spellStart"/>
      <w:r w:rsidRPr="005A7CA7">
        <w:rPr>
          <w:rFonts w:ascii="Times New Roman" w:hAnsi="Times New Roman"/>
        </w:rPr>
        <w:t>tingkat</w:t>
      </w:r>
      <w:proofErr w:type="spellEnd"/>
      <w:r w:rsidRPr="005A7CA7">
        <w:rPr>
          <w:rFonts w:ascii="Times New Roman" w:hAnsi="Times New Roman"/>
        </w:rPr>
        <w:t xml:space="preserve"> </w:t>
      </w:r>
      <w:proofErr w:type="spellStart"/>
      <w:r w:rsidRPr="005A7CA7">
        <w:rPr>
          <w:rFonts w:ascii="Times New Roman" w:hAnsi="Times New Roman"/>
        </w:rPr>
        <w:t>pengetahuan</w:t>
      </w:r>
      <w:proofErr w:type="spellEnd"/>
      <w:r w:rsidRPr="005A7CA7">
        <w:rPr>
          <w:rFonts w:ascii="Times New Roman" w:hAnsi="Times New Roman"/>
        </w:rPr>
        <w:t xml:space="preserve"> </w:t>
      </w:r>
      <w:proofErr w:type="spellStart"/>
      <w:r w:rsidRPr="005A7CA7">
        <w:rPr>
          <w:rFonts w:ascii="Times New Roman" w:hAnsi="Times New Roman"/>
        </w:rPr>
        <w:t>kurang</w:t>
      </w:r>
      <w:proofErr w:type="spellEnd"/>
      <w:r w:rsidRPr="005A7CA7">
        <w:rPr>
          <w:rFonts w:ascii="Times New Roman" w:hAnsi="Times New Roman"/>
        </w:rPr>
        <w:t xml:space="preserve"> </w:t>
      </w:r>
      <w:proofErr w:type="spellStart"/>
      <w:r w:rsidRPr="005A7CA7">
        <w:rPr>
          <w:rFonts w:ascii="Times New Roman" w:hAnsi="Times New Roman"/>
        </w:rPr>
        <w:t>hanya</w:t>
      </w:r>
      <w:proofErr w:type="spellEnd"/>
      <w:r w:rsidRPr="005A7CA7">
        <w:rPr>
          <w:rFonts w:ascii="Times New Roman" w:hAnsi="Times New Roman"/>
        </w:rPr>
        <w:t xml:space="preserve"> 4 </w:t>
      </w:r>
      <w:proofErr w:type="spellStart"/>
      <w:r w:rsidRPr="005A7CA7">
        <w:rPr>
          <w:rFonts w:ascii="Times New Roman" w:hAnsi="Times New Roman"/>
        </w:rPr>
        <w:t>orang</w:t>
      </w:r>
      <w:proofErr w:type="spellEnd"/>
      <w:r w:rsidRPr="005A7CA7">
        <w:rPr>
          <w:rFonts w:ascii="Times New Roman" w:hAnsi="Times New Roman"/>
        </w:rPr>
        <w:t xml:space="preserve"> </w:t>
      </w:r>
      <w:proofErr w:type="spellStart"/>
      <w:r w:rsidRPr="005A7CA7">
        <w:rPr>
          <w:rFonts w:ascii="Times New Roman" w:hAnsi="Times New Roman"/>
        </w:rPr>
        <w:t>responden</w:t>
      </w:r>
      <w:proofErr w:type="spellEnd"/>
      <w:r w:rsidRPr="005A7CA7">
        <w:rPr>
          <w:rFonts w:ascii="Times New Roman" w:hAnsi="Times New Roman"/>
        </w:rPr>
        <w:t xml:space="preserve"> (20%)</w:t>
      </w:r>
    </w:p>
    <w:p w:rsidR="005A7CA7" w:rsidRDefault="005A7CA7" w:rsidP="005A7CA7">
      <w:pPr>
        <w:spacing w:after="0" w:line="240" w:lineRule="auto"/>
        <w:ind w:firstLine="720"/>
        <w:jc w:val="both"/>
        <w:rPr>
          <w:rFonts w:ascii="Times New Roman" w:hAnsi="Times New Roman"/>
        </w:rPr>
      </w:pPr>
      <w:proofErr w:type="spellStart"/>
      <w:r w:rsidRPr="00A30A1D">
        <w:rPr>
          <w:rFonts w:ascii="Times New Roman" w:hAnsi="Times New Roman"/>
        </w:rPr>
        <w:t>Penelitian</w:t>
      </w:r>
      <w:proofErr w:type="spellEnd"/>
      <w:r w:rsidRPr="00A30A1D">
        <w:rPr>
          <w:rFonts w:ascii="Times New Roman" w:hAnsi="Times New Roman"/>
        </w:rPr>
        <w:t xml:space="preserve"> </w:t>
      </w:r>
      <w:proofErr w:type="spellStart"/>
      <w:r w:rsidRPr="00A30A1D">
        <w:rPr>
          <w:rFonts w:ascii="Times New Roman" w:hAnsi="Times New Roman"/>
        </w:rPr>
        <w:t>ini</w:t>
      </w:r>
      <w:proofErr w:type="spellEnd"/>
      <w:r w:rsidRPr="00A30A1D">
        <w:rPr>
          <w:rFonts w:ascii="Times New Roman" w:hAnsi="Times New Roman"/>
        </w:rPr>
        <w:t xml:space="preserve"> </w:t>
      </w:r>
      <w:proofErr w:type="spellStart"/>
      <w:r w:rsidRPr="00A30A1D">
        <w:rPr>
          <w:rFonts w:ascii="Times New Roman" w:hAnsi="Times New Roman"/>
        </w:rPr>
        <w:t>sejalan</w:t>
      </w:r>
      <w:proofErr w:type="spellEnd"/>
      <w:r w:rsidRPr="00A30A1D">
        <w:rPr>
          <w:rFonts w:ascii="Times New Roman" w:hAnsi="Times New Roman"/>
        </w:rPr>
        <w:t xml:space="preserve"> </w:t>
      </w:r>
      <w:proofErr w:type="spellStart"/>
      <w:r w:rsidRPr="00A30A1D">
        <w:rPr>
          <w:rFonts w:ascii="Times New Roman" w:hAnsi="Times New Roman"/>
        </w:rPr>
        <w:t>dengan</w:t>
      </w:r>
      <w:proofErr w:type="spellEnd"/>
      <w:r w:rsidRPr="00A30A1D">
        <w:rPr>
          <w:rFonts w:ascii="Times New Roman" w:hAnsi="Times New Roman"/>
        </w:rPr>
        <w:t xml:space="preserve"> </w:t>
      </w:r>
      <w:proofErr w:type="spellStart"/>
      <w:r w:rsidRPr="00A30A1D">
        <w:rPr>
          <w:rFonts w:ascii="Times New Roman" w:hAnsi="Times New Roman"/>
        </w:rPr>
        <w:t>peneliti</w:t>
      </w:r>
      <w:r>
        <w:rPr>
          <w:rFonts w:ascii="Times New Roman" w:hAnsi="Times New Roman"/>
        </w:rPr>
        <w:t>an</w:t>
      </w:r>
      <w:proofErr w:type="spellEnd"/>
      <w:r>
        <w:rPr>
          <w:rFonts w:ascii="Times New Roman" w:hAnsi="Times New Roman"/>
        </w:rPr>
        <w:t xml:space="preserve"> </w:t>
      </w:r>
      <w:proofErr w:type="spellStart"/>
      <w:r>
        <w:rPr>
          <w:rFonts w:ascii="Times New Roman" w:hAnsi="Times New Roman"/>
        </w:rPr>
        <w:t>Vina</w:t>
      </w:r>
      <w:proofErr w:type="spellEnd"/>
      <w:r>
        <w:rPr>
          <w:rFonts w:ascii="Times New Roman" w:hAnsi="Times New Roman"/>
        </w:rPr>
        <w:t xml:space="preserve"> </w:t>
      </w:r>
      <w:proofErr w:type="spellStart"/>
      <w:r>
        <w:rPr>
          <w:rFonts w:ascii="Times New Roman" w:hAnsi="Times New Roman"/>
        </w:rPr>
        <w:t>Agustina</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hubungan</w:t>
      </w:r>
      <w:proofErr w:type="spellEnd"/>
      <w:r>
        <w:rPr>
          <w:rFonts w:ascii="Times New Roman" w:hAnsi="Times New Roman"/>
        </w:rPr>
        <w:t xml:space="preserve"> </w:t>
      </w:r>
      <w:proofErr w:type="spellStart"/>
      <w:r>
        <w:rPr>
          <w:rFonts w:ascii="Times New Roman" w:hAnsi="Times New Roman"/>
        </w:rPr>
        <w:t>tingkat</w:t>
      </w:r>
      <w:proofErr w:type="spellEnd"/>
      <w:r>
        <w:rPr>
          <w:rFonts w:ascii="Times New Roman" w:hAnsi="Times New Roman"/>
        </w:rPr>
        <w:t xml:space="preserve"> </w:t>
      </w:r>
      <w:proofErr w:type="spellStart"/>
      <w:r>
        <w:rPr>
          <w:rFonts w:ascii="Times New Roman" w:hAnsi="Times New Roman"/>
        </w:rPr>
        <w:t>pengetahuan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sikap</w:t>
      </w:r>
      <w:proofErr w:type="spellEnd"/>
      <w:r>
        <w:rPr>
          <w:rFonts w:ascii="Times New Roman" w:hAnsi="Times New Roman"/>
        </w:rPr>
        <w:t xml:space="preserve"> </w:t>
      </w:r>
      <w:proofErr w:type="spellStart"/>
      <w:r>
        <w:rPr>
          <w:rFonts w:ascii="Times New Roman" w:hAnsi="Times New Roman"/>
        </w:rPr>
        <w:t>perawat</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pelaksanaan</w:t>
      </w:r>
      <w:proofErr w:type="spellEnd"/>
      <w:r>
        <w:rPr>
          <w:rFonts w:ascii="Times New Roman" w:hAnsi="Times New Roman"/>
        </w:rPr>
        <w:t xml:space="preserve"> </w:t>
      </w:r>
      <w:proofErr w:type="spellStart"/>
      <w:r>
        <w:rPr>
          <w:rFonts w:ascii="Times New Roman" w:hAnsi="Times New Roman"/>
        </w:rPr>
        <w:t>ronde</w:t>
      </w:r>
      <w:proofErr w:type="spellEnd"/>
      <w:r>
        <w:rPr>
          <w:rFonts w:ascii="Times New Roman" w:hAnsi="Times New Roman"/>
        </w:rPr>
        <w:t xml:space="preserve"> </w:t>
      </w:r>
      <w:proofErr w:type="spellStart"/>
      <w:r>
        <w:rPr>
          <w:rFonts w:ascii="Times New Roman" w:hAnsi="Times New Roman"/>
        </w:rPr>
        <w:t>keperawatan</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RSUD </w:t>
      </w:r>
      <w:proofErr w:type="spellStart"/>
      <w:r>
        <w:rPr>
          <w:rFonts w:ascii="Times New Roman" w:hAnsi="Times New Roman"/>
        </w:rPr>
        <w:t>dr</w:t>
      </w:r>
      <w:proofErr w:type="spellEnd"/>
      <w:r>
        <w:rPr>
          <w:rFonts w:ascii="Times New Roman" w:hAnsi="Times New Roman"/>
        </w:rPr>
        <w:t xml:space="preserve"> Doris </w:t>
      </w:r>
      <w:proofErr w:type="spellStart"/>
      <w:r>
        <w:rPr>
          <w:rFonts w:ascii="Times New Roman" w:hAnsi="Times New Roman"/>
        </w:rPr>
        <w:t>Sylvanus</w:t>
      </w:r>
      <w:proofErr w:type="spellEnd"/>
      <w:r>
        <w:rPr>
          <w:rFonts w:ascii="Times New Roman" w:hAnsi="Times New Roman"/>
        </w:rPr>
        <w:t xml:space="preserve"> </w:t>
      </w:r>
      <w:proofErr w:type="spellStart"/>
      <w:r>
        <w:rPr>
          <w:rFonts w:ascii="Times New Roman" w:hAnsi="Times New Roman"/>
        </w:rPr>
        <w:t>diperoleh</w:t>
      </w:r>
      <w:proofErr w:type="spellEnd"/>
      <w:r>
        <w:rPr>
          <w:rFonts w:ascii="Times New Roman" w:hAnsi="Times New Roman"/>
        </w:rPr>
        <w:t xml:space="preserve"> data </w:t>
      </w:r>
      <w:proofErr w:type="spellStart"/>
      <w:r>
        <w:rPr>
          <w:rFonts w:ascii="Times New Roman" w:hAnsi="Times New Roman"/>
        </w:rPr>
        <w:t>yaitu</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hubungan</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 xml:space="preserve"> </w:t>
      </w:r>
      <w:proofErr w:type="spellStart"/>
      <w:r>
        <w:rPr>
          <w:rFonts w:ascii="Times New Roman" w:hAnsi="Times New Roman"/>
        </w:rPr>
        <w:t>ronde</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sikap</w:t>
      </w:r>
      <w:proofErr w:type="spellEnd"/>
      <w:r>
        <w:rPr>
          <w:rFonts w:ascii="Times New Roman" w:hAnsi="Times New Roman"/>
        </w:rPr>
        <w:t xml:space="preserve"> </w:t>
      </w:r>
      <w:proofErr w:type="spellStart"/>
      <w:r>
        <w:rPr>
          <w:rFonts w:ascii="Times New Roman" w:hAnsi="Times New Roman"/>
        </w:rPr>
        <w:t>perawat</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pelaksanaan</w:t>
      </w:r>
      <w:proofErr w:type="spellEnd"/>
      <w:r>
        <w:rPr>
          <w:rFonts w:ascii="Times New Roman" w:hAnsi="Times New Roman"/>
        </w:rPr>
        <w:t xml:space="preserve"> </w:t>
      </w:r>
      <w:proofErr w:type="spellStart"/>
      <w:r>
        <w:rPr>
          <w:rFonts w:ascii="Times New Roman" w:hAnsi="Times New Roman"/>
        </w:rPr>
        <w:t>ronde</w:t>
      </w:r>
      <w:proofErr w:type="spellEnd"/>
      <w:r>
        <w:rPr>
          <w:rFonts w:ascii="Times New Roman" w:hAnsi="Times New Roman"/>
        </w:rPr>
        <w:t xml:space="preserve"> </w:t>
      </w:r>
      <w:proofErr w:type="spellStart"/>
      <w:r>
        <w:rPr>
          <w:rFonts w:ascii="Times New Roman" w:hAnsi="Times New Roman"/>
        </w:rPr>
        <w:t>keperawatan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p value 0</w:t>
      </w:r>
      <w:proofErr w:type="gramStart"/>
      <w:r>
        <w:rPr>
          <w:rFonts w:ascii="Times New Roman" w:hAnsi="Times New Roman"/>
        </w:rPr>
        <w:t>,02</w:t>
      </w:r>
      <w:proofErr w:type="gramEnd"/>
      <w:r>
        <w:rPr>
          <w:rFonts w:ascii="Times New Roman" w:hAnsi="Times New Roman"/>
        </w:rPr>
        <w:t>.</w:t>
      </w:r>
    </w:p>
    <w:p w:rsidR="005A7CA7" w:rsidRDefault="005A7CA7" w:rsidP="005A7CA7">
      <w:pPr>
        <w:spacing w:after="0" w:line="240" w:lineRule="auto"/>
        <w:ind w:firstLine="720"/>
        <w:jc w:val="both"/>
        <w:rPr>
          <w:rFonts w:ascii="Times New Roman" w:hAnsi="Times New Roman"/>
          <w:color w:val="000000"/>
        </w:rPr>
      </w:pPr>
      <w:proofErr w:type="spellStart"/>
      <w:r w:rsidRPr="005A7CA7">
        <w:rPr>
          <w:rFonts w:ascii="Times New Roman" w:hAnsi="Times New Roman"/>
          <w:color w:val="000000"/>
        </w:rPr>
        <w:lastRenderedPageBreak/>
        <w:t>Menurut</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Kozier</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Erb</w:t>
      </w:r>
      <w:proofErr w:type="spellEnd"/>
      <w:r w:rsidRPr="005A7CA7">
        <w:rPr>
          <w:rFonts w:ascii="Times New Roman" w:hAnsi="Times New Roman"/>
          <w:color w:val="000000"/>
        </w:rPr>
        <w:t xml:space="preserve"> &amp; Berman (2004) </w:t>
      </w:r>
      <w:proofErr w:type="spellStart"/>
      <w:r w:rsidRPr="005A7CA7">
        <w:rPr>
          <w:rFonts w:ascii="Times New Roman" w:hAnsi="Times New Roman"/>
          <w:color w:val="000000"/>
        </w:rPr>
        <w:t>menyatakan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bahwa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ronde</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keperawatan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merupakan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prosedur</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dimana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dua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atau</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lebih</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perawat</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mengunjungi</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pasien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untuk</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mendapatkan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informasi</w:t>
      </w:r>
      <w:proofErr w:type="spellEnd"/>
      <w:r w:rsidRPr="005A7CA7">
        <w:rPr>
          <w:rFonts w:ascii="Times New Roman" w:hAnsi="Times New Roman"/>
          <w:color w:val="000000"/>
        </w:rPr>
        <w:t xml:space="preserve"> yang </w:t>
      </w:r>
      <w:proofErr w:type="spellStart"/>
      <w:r w:rsidRPr="005A7CA7">
        <w:rPr>
          <w:rFonts w:ascii="Times New Roman" w:hAnsi="Times New Roman"/>
          <w:color w:val="000000"/>
        </w:rPr>
        <w:t>akan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membantu</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dalam</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merencanakan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pelayanan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keperawatan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dan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memberikan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kesempatan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pada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pasien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untuk</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mendiskusikan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masalah</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keperawatannya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serta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mengevaluasi</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pelayanan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keperawatan</w:t>
      </w:r>
      <w:proofErr w:type="spellEnd"/>
      <w:r w:rsidRPr="005A7CA7">
        <w:rPr>
          <w:rFonts w:ascii="Times New Roman" w:hAnsi="Times New Roman"/>
          <w:color w:val="000000"/>
        </w:rPr>
        <w:t xml:space="preserve"> yang </w:t>
      </w:r>
      <w:proofErr w:type="spellStart"/>
      <w:r w:rsidRPr="005A7CA7">
        <w:rPr>
          <w:rFonts w:ascii="Times New Roman" w:hAnsi="Times New Roman"/>
          <w:color w:val="000000"/>
        </w:rPr>
        <w:t>telah</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diterima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pasien</w:t>
      </w:r>
      <w:proofErr w:type="spellEnd"/>
      <w:r w:rsidRPr="005A7CA7">
        <w:rPr>
          <w:rFonts w:ascii="Times New Roman" w:hAnsi="Times New Roman"/>
          <w:color w:val="000000"/>
        </w:rPr>
        <w:t>.</w:t>
      </w:r>
    </w:p>
    <w:p w:rsidR="005A7CA7" w:rsidRPr="005A7CA7" w:rsidRDefault="005A7CA7" w:rsidP="005A7CA7">
      <w:pPr>
        <w:pStyle w:val="ListParagraph"/>
        <w:spacing w:line="240" w:lineRule="auto"/>
        <w:ind w:left="0" w:firstLine="567"/>
        <w:jc w:val="both"/>
        <w:rPr>
          <w:rFonts w:ascii="Times New Roman" w:hAnsi="Times New Roman"/>
        </w:rPr>
      </w:pPr>
      <w:r w:rsidRPr="005A7CA7">
        <w:rPr>
          <w:rFonts w:ascii="Times New Roman" w:hAnsi="Times New Roman"/>
          <w:lang w:val="id-ID"/>
        </w:rPr>
        <w:t xml:space="preserve">Ronde keperawatan yang tidak baik dapat manjadi salah satu faktor yang memperlama proses penyembuhan di </w:t>
      </w:r>
      <w:r w:rsidRPr="005A7CA7">
        <w:rPr>
          <w:rFonts w:ascii="Times New Roman" w:hAnsi="Times New Roman"/>
        </w:rPr>
        <w:t>R</w:t>
      </w:r>
      <w:r w:rsidRPr="005A7CA7">
        <w:rPr>
          <w:rFonts w:ascii="Times New Roman" w:hAnsi="Times New Roman"/>
          <w:lang w:val="id-ID"/>
        </w:rPr>
        <w:t xml:space="preserve">umah </w:t>
      </w:r>
      <w:r w:rsidRPr="005A7CA7">
        <w:rPr>
          <w:rFonts w:ascii="Times New Roman" w:hAnsi="Times New Roman"/>
        </w:rPr>
        <w:t>S</w:t>
      </w:r>
      <w:r w:rsidRPr="005A7CA7">
        <w:rPr>
          <w:rFonts w:ascii="Times New Roman" w:hAnsi="Times New Roman"/>
          <w:lang w:val="id-ID"/>
        </w:rPr>
        <w:t>akit. Kegagalan dalam melakukan ronde keperawatan akan beresiko terhadap beratnya penyakit, ancaman hidup dan disfungsi fisik. Kondisi seperti ini dapat menyebabkan kerugian bagi pasien sebagai pengguna jasa pelayanan keperawatan dan menyebabkanpelayanan keperawatan menjadi tidak professional, sehingga mutu pelayanan menjadi rendah.</w:t>
      </w:r>
    </w:p>
    <w:p w:rsidR="005A7CA7" w:rsidRPr="005A7CA7" w:rsidRDefault="005A7CA7" w:rsidP="005A7CA7">
      <w:pPr>
        <w:spacing w:after="0" w:line="240" w:lineRule="auto"/>
        <w:jc w:val="center"/>
        <w:rPr>
          <w:rFonts w:ascii="Times New Roman" w:hAnsi="Times New Roman"/>
          <w:sz w:val="20"/>
          <w:szCs w:val="20"/>
        </w:rPr>
      </w:pPr>
      <w:proofErr w:type="spellStart"/>
      <w:r w:rsidRPr="005A7CA7">
        <w:rPr>
          <w:rFonts w:ascii="Times New Roman" w:hAnsi="Times New Roman"/>
          <w:b/>
          <w:sz w:val="20"/>
          <w:szCs w:val="20"/>
        </w:rPr>
        <w:t>Tabel</w:t>
      </w:r>
      <w:proofErr w:type="spellEnd"/>
      <w:r w:rsidRPr="005A7CA7">
        <w:rPr>
          <w:rFonts w:ascii="Times New Roman" w:hAnsi="Times New Roman"/>
          <w:b/>
          <w:sz w:val="20"/>
          <w:szCs w:val="20"/>
        </w:rPr>
        <w:t xml:space="preserve"> 2</w:t>
      </w:r>
      <w:r w:rsidRPr="005A7CA7">
        <w:rPr>
          <w:rFonts w:ascii="Times New Roman" w:hAnsi="Times New Roman"/>
          <w:sz w:val="20"/>
          <w:szCs w:val="20"/>
        </w:rPr>
        <w:t xml:space="preserve"> </w:t>
      </w:r>
      <w:proofErr w:type="spellStart"/>
      <w:r w:rsidRPr="005A7CA7">
        <w:rPr>
          <w:rFonts w:ascii="Times New Roman" w:hAnsi="Times New Roman"/>
          <w:b/>
          <w:sz w:val="20"/>
          <w:szCs w:val="20"/>
        </w:rPr>
        <w:t>Rerata</w:t>
      </w:r>
      <w:proofErr w:type="spellEnd"/>
      <w:r w:rsidRPr="005A7CA7">
        <w:rPr>
          <w:rFonts w:ascii="Times New Roman" w:hAnsi="Times New Roman"/>
          <w:b/>
          <w:sz w:val="20"/>
          <w:szCs w:val="20"/>
        </w:rPr>
        <w:t xml:space="preserve"> Tingkat </w:t>
      </w:r>
      <w:proofErr w:type="spellStart"/>
      <w:r w:rsidRPr="005A7CA7">
        <w:rPr>
          <w:rFonts w:ascii="Times New Roman" w:hAnsi="Times New Roman"/>
          <w:b/>
          <w:sz w:val="20"/>
          <w:szCs w:val="20"/>
        </w:rPr>
        <w:t>Pengetahuan</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Perawat</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Ruang</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Rawat</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Inap</w:t>
      </w:r>
      <w:proofErr w:type="spellEnd"/>
      <w:r w:rsidRPr="005A7CA7">
        <w:rPr>
          <w:rFonts w:ascii="Times New Roman" w:hAnsi="Times New Roman"/>
          <w:b/>
          <w:sz w:val="20"/>
          <w:szCs w:val="20"/>
        </w:rPr>
        <w:t xml:space="preserve"> RSU </w:t>
      </w:r>
      <w:proofErr w:type="spellStart"/>
      <w:r w:rsidRPr="005A7CA7">
        <w:rPr>
          <w:rFonts w:ascii="Times New Roman" w:hAnsi="Times New Roman"/>
          <w:b/>
          <w:sz w:val="20"/>
          <w:szCs w:val="20"/>
        </w:rPr>
        <w:t>Aisyiyah</w:t>
      </w:r>
      <w:proofErr w:type="spellEnd"/>
      <w:r w:rsidRPr="005A7CA7">
        <w:rPr>
          <w:rFonts w:ascii="Times New Roman" w:hAnsi="Times New Roman"/>
          <w:b/>
          <w:sz w:val="20"/>
          <w:szCs w:val="20"/>
        </w:rPr>
        <w:t xml:space="preserve"> Padang </w:t>
      </w:r>
      <w:proofErr w:type="spellStart"/>
      <w:r w:rsidRPr="005A7CA7">
        <w:rPr>
          <w:rFonts w:ascii="Times New Roman" w:hAnsi="Times New Roman"/>
          <w:b/>
          <w:sz w:val="20"/>
          <w:szCs w:val="20"/>
        </w:rPr>
        <w:t>Sesudah</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Diberikan</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Intervensi</w:t>
      </w:r>
      <w:proofErr w:type="spellEnd"/>
    </w:p>
    <w:p w:rsidR="005A7CA7" w:rsidRPr="005A7CA7" w:rsidRDefault="005A7CA7" w:rsidP="005A7CA7">
      <w:pPr>
        <w:spacing w:after="0" w:line="240" w:lineRule="auto"/>
        <w:ind w:firstLine="720"/>
        <w:jc w:val="both"/>
        <w:rPr>
          <w:rFonts w:ascii="Times New Roman" w:hAnsi="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068"/>
        <w:gridCol w:w="1487"/>
        <w:gridCol w:w="981"/>
      </w:tblGrid>
      <w:tr w:rsidR="005A7CA7" w:rsidRPr="005A7CA7" w:rsidTr="005A7CA7">
        <w:tc>
          <w:tcPr>
            <w:tcW w:w="2068" w:type="dxa"/>
          </w:tcPr>
          <w:p w:rsidR="005A7CA7" w:rsidRPr="005A7CA7" w:rsidRDefault="005A7CA7" w:rsidP="005A7CA7">
            <w:pPr>
              <w:jc w:val="center"/>
              <w:rPr>
                <w:rFonts w:ascii="Times New Roman" w:hAnsi="Times New Roman"/>
                <w:b/>
                <w:sz w:val="20"/>
                <w:szCs w:val="20"/>
                <w:lang w:val="en-US"/>
              </w:rPr>
            </w:pPr>
            <w:r w:rsidRPr="005A7CA7">
              <w:rPr>
                <w:rFonts w:ascii="Times New Roman" w:hAnsi="Times New Roman"/>
                <w:b/>
                <w:sz w:val="20"/>
                <w:szCs w:val="20"/>
                <w:lang w:val="en-US"/>
              </w:rPr>
              <w:t xml:space="preserve">Tingkat </w:t>
            </w:r>
            <w:proofErr w:type="spellStart"/>
            <w:r w:rsidRPr="005A7CA7">
              <w:rPr>
                <w:rFonts w:ascii="Times New Roman" w:hAnsi="Times New Roman"/>
                <w:b/>
                <w:sz w:val="20"/>
                <w:szCs w:val="20"/>
                <w:lang w:val="en-US"/>
              </w:rPr>
              <w:t>Pengetahuan</w:t>
            </w:r>
            <w:proofErr w:type="spellEnd"/>
          </w:p>
        </w:tc>
        <w:tc>
          <w:tcPr>
            <w:tcW w:w="1487" w:type="dxa"/>
          </w:tcPr>
          <w:p w:rsidR="005A7CA7" w:rsidRPr="005A7CA7" w:rsidRDefault="005A7CA7" w:rsidP="005A7CA7">
            <w:pPr>
              <w:jc w:val="center"/>
              <w:rPr>
                <w:rFonts w:ascii="Times New Roman" w:hAnsi="Times New Roman"/>
                <w:b/>
                <w:sz w:val="20"/>
                <w:szCs w:val="20"/>
                <w:lang w:val="en-US"/>
              </w:rPr>
            </w:pPr>
            <w:proofErr w:type="spellStart"/>
            <w:r w:rsidRPr="005A7CA7">
              <w:rPr>
                <w:rFonts w:ascii="Times New Roman" w:hAnsi="Times New Roman"/>
                <w:b/>
                <w:sz w:val="20"/>
                <w:szCs w:val="20"/>
                <w:lang w:val="en-US"/>
              </w:rPr>
              <w:t>Frekuensi</w:t>
            </w:r>
            <w:proofErr w:type="spellEnd"/>
          </w:p>
        </w:tc>
        <w:tc>
          <w:tcPr>
            <w:tcW w:w="981" w:type="dxa"/>
          </w:tcPr>
          <w:p w:rsidR="005A7CA7" w:rsidRPr="005A7CA7" w:rsidRDefault="005A7CA7" w:rsidP="005A7CA7">
            <w:pPr>
              <w:jc w:val="center"/>
              <w:rPr>
                <w:rFonts w:ascii="Times New Roman" w:hAnsi="Times New Roman"/>
                <w:b/>
                <w:sz w:val="20"/>
                <w:szCs w:val="20"/>
                <w:lang w:val="en-US"/>
              </w:rPr>
            </w:pPr>
            <w:r w:rsidRPr="005A7CA7">
              <w:rPr>
                <w:rFonts w:ascii="Times New Roman" w:hAnsi="Times New Roman"/>
                <w:b/>
                <w:sz w:val="20"/>
                <w:szCs w:val="20"/>
                <w:lang w:val="en-US"/>
              </w:rPr>
              <w:t>%</w:t>
            </w:r>
          </w:p>
        </w:tc>
      </w:tr>
      <w:tr w:rsidR="005A7CA7" w:rsidRPr="005A7CA7" w:rsidTr="005A7CA7">
        <w:tc>
          <w:tcPr>
            <w:tcW w:w="2068" w:type="dxa"/>
          </w:tcPr>
          <w:p w:rsidR="005A7CA7" w:rsidRPr="005A7CA7" w:rsidRDefault="005A7CA7" w:rsidP="005A7CA7">
            <w:pPr>
              <w:jc w:val="center"/>
              <w:rPr>
                <w:rFonts w:ascii="Times New Roman" w:hAnsi="Times New Roman"/>
                <w:sz w:val="20"/>
                <w:szCs w:val="20"/>
                <w:lang w:val="en-US"/>
              </w:rPr>
            </w:pPr>
            <w:proofErr w:type="spellStart"/>
            <w:r w:rsidRPr="005A7CA7">
              <w:rPr>
                <w:rFonts w:ascii="Times New Roman" w:hAnsi="Times New Roman"/>
                <w:sz w:val="20"/>
                <w:szCs w:val="20"/>
                <w:lang w:val="en-US"/>
              </w:rPr>
              <w:t>Baik</w:t>
            </w:r>
            <w:proofErr w:type="spellEnd"/>
            <w:r w:rsidRPr="005A7CA7">
              <w:rPr>
                <w:rFonts w:ascii="Times New Roman" w:hAnsi="Times New Roman"/>
                <w:sz w:val="20"/>
                <w:szCs w:val="20"/>
                <w:lang w:val="en-US"/>
              </w:rPr>
              <w:t xml:space="preserve"> </w:t>
            </w:r>
          </w:p>
        </w:tc>
        <w:tc>
          <w:tcPr>
            <w:tcW w:w="1487"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20</w:t>
            </w:r>
          </w:p>
        </w:tc>
        <w:tc>
          <w:tcPr>
            <w:tcW w:w="981"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100</w:t>
            </w:r>
          </w:p>
        </w:tc>
      </w:tr>
      <w:tr w:rsidR="005A7CA7" w:rsidRPr="005A7CA7" w:rsidTr="005A7CA7">
        <w:tc>
          <w:tcPr>
            <w:tcW w:w="2068" w:type="dxa"/>
          </w:tcPr>
          <w:p w:rsidR="005A7CA7" w:rsidRPr="005A7CA7" w:rsidRDefault="005A7CA7" w:rsidP="005A7CA7">
            <w:pPr>
              <w:jc w:val="center"/>
              <w:rPr>
                <w:rFonts w:ascii="Times New Roman" w:hAnsi="Times New Roman"/>
                <w:sz w:val="20"/>
                <w:szCs w:val="20"/>
                <w:lang w:val="en-US"/>
              </w:rPr>
            </w:pPr>
            <w:proofErr w:type="spellStart"/>
            <w:r w:rsidRPr="005A7CA7">
              <w:rPr>
                <w:rFonts w:ascii="Times New Roman" w:hAnsi="Times New Roman"/>
                <w:sz w:val="20"/>
                <w:szCs w:val="20"/>
                <w:lang w:val="en-US"/>
              </w:rPr>
              <w:t>Cukup</w:t>
            </w:r>
            <w:proofErr w:type="spellEnd"/>
            <w:r w:rsidRPr="005A7CA7">
              <w:rPr>
                <w:rFonts w:ascii="Times New Roman" w:hAnsi="Times New Roman"/>
                <w:sz w:val="20"/>
                <w:szCs w:val="20"/>
                <w:lang w:val="en-US"/>
              </w:rPr>
              <w:t xml:space="preserve"> </w:t>
            </w:r>
          </w:p>
        </w:tc>
        <w:tc>
          <w:tcPr>
            <w:tcW w:w="1487"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0</w:t>
            </w:r>
          </w:p>
        </w:tc>
        <w:tc>
          <w:tcPr>
            <w:tcW w:w="981"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0</w:t>
            </w:r>
          </w:p>
        </w:tc>
      </w:tr>
      <w:tr w:rsidR="005A7CA7" w:rsidRPr="005A7CA7" w:rsidTr="005A7CA7">
        <w:tc>
          <w:tcPr>
            <w:tcW w:w="2068" w:type="dxa"/>
          </w:tcPr>
          <w:p w:rsidR="005A7CA7" w:rsidRPr="005A7CA7" w:rsidRDefault="005A7CA7" w:rsidP="005A7CA7">
            <w:pPr>
              <w:jc w:val="center"/>
              <w:rPr>
                <w:rFonts w:ascii="Times New Roman" w:hAnsi="Times New Roman"/>
                <w:sz w:val="20"/>
                <w:szCs w:val="20"/>
                <w:lang w:val="en-US"/>
              </w:rPr>
            </w:pPr>
            <w:proofErr w:type="spellStart"/>
            <w:r w:rsidRPr="005A7CA7">
              <w:rPr>
                <w:rFonts w:ascii="Times New Roman" w:hAnsi="Times New Roman"/>
                <w:sz w:val="20"/>
                <w:szCs w:val="20"/>
                <w:lang w:val="en-US"/>
              </w:rPr>
              <w:t>Kurang</w:t>
            </w:r>
            <w:proofErr w:type="spellEnd"/>
            <w:r w:rsidRPr="005A7CA7">
              <w:rPr>
                <w:rFonts w:ascii="Times New Roman" w:hAnsi="Times New Roman"/>
                <w:sz w:val="20"/>
                <w:szCs w:val="20"/>
                <w:lang w:val="en-US"/>
              </w:rPr>
              <w:t xml:space="preserve"> </w:t>
            </w:r>
          </w:p>
        </w:tc>
        <w:tc>
          <w:tcPr>
            <w:tcW w:w="1487"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0</w:t>
            </w:r>
          </w:p>
        </w:tc>
        <w:tc>
          <w:tcPr>
            <w:tcW w:w="981"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0</w:t>
            </w:r>
          </w:p>
        </w:tc>
      </w:tr>
      <w:tr w:rsidR="005A7CA7" w:rsidRPr="005A7CA7" w:rsidTr="005A7CA7">
        <w:tc>
          <w:tcPr>
            <w:tcW w:w="2068"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 xml:space="preserve">Total </w:t>
            </w:r>
          </w:p>
        </w:tc>
        <w:tc>
          <w:tcPr>
            <w:tcW w:w="1487"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20</w:t>
            </w:r>
          </w:p>
        </w:tc>
        <w:tc>
          <w:tcPr>
            <w:tcW w:w="981" w:type="dxa"/>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lang w:val="en-US"/>
              </w:rPr>
              <w:t>100</w:t>
            </w:r>
          </w:p>
        </w:tc>
      </w:tr>
    </w:tbl>
    <w:p w:rsidR="005A7CA7" w:rsidRPr="005A7CA7" w:rsidRDefault="005A7CA7" w:rsidP="005A7CA7">
      <w:pPr>
        <w:spacing w:after="0" w:line="240" w:lineRule="auto"/>
        <w:ind w:firstLine="720"/>
        <w:jc w:val="both"/>
        <w:rPr>
          <w:rFonts w:ascii="Times New Roman" w:hAnsi="Times New Roman"/>
        </w:rPr>
      </w:pPr>
      <w:proofErr w:type="spellStart"/>
      <w:r w:rsidRPr="005A7CA7">
        <w:rPr>
          <w:rFonts w:ascii="Times New Roman" w:hAnsi="Times New Roman"/>
        </w:rPr>
        <w:t>Berdasarkan</w:t>
      </w:r>
      <w:proofErr w:type="spellEnd"/>
      <w:r w:rsidRPr="005A7CA7">
        <w:rPr>
          <w:rFonts w:ascii="Times New Roman" w:hAnsi="Times New Roman"/>
        </w:rPr>
        <w:t xml:space="preserve"> </w:t>
      </w:r>
      <w:proofErr w:type="spellStart"/>
      <w:r w:rsidRPr="005A7CA7">
        <w:rPr>
          <w:rFonts w:ascii="Times New Roman" w:hAnsi="Times New Roman"/>
        </w:rPr>
        <w:t>tabel</w:t>
      </w:r>
      <w:proofErr w:type="spellEnd"/>
      <w:r w:rsidRPr="005A7CA7">
        <w:rPr>
          <w:rFonts w:ascii="Times New Roman" w:hAnsi="Times New Roman"/>
        </w:rPr>
        <w:t xml:space="preserve"> </w:t>
      </w:r>
      <w:proofErr w:type="spellStart"/>
      <w:r w:rsidRPr="005A7CA7">
        <w:rPr>
          <w:rFonts w:ascii="Times New Roman" w:hAnsi="Times New Roman"/>
        </w:rPr>
        <w:t>diatas</w:t>
      </w:r>
      <w:proofErr w:type="spellEnd"/>
      <w:r w:rsidRPr="005A7CA7">
        <w:rPr>
          <w:rFonts w:ascii="Times New Roman" w:hAnsi="Times New Roman"/>
        </w:rPr>
        <w:t xml:space="preserve"> </w:t>
      </w:r>
      <w:proofErr w:type="spellStart"/>
      <w:r w:rsidRPr="005A7CA7">
        <w:rPr>
          <w:rFonts w:ascii="Times New Roman" w:hAnsi="Times New Roman"/>
        </w:rPr>
        <w:t>dapat</w:t>
      </w:r>
      <w:proofErr w:type="spellEnd"/>
      <w:r w:rsidRPr="005A7CA7">
        <w:rPr>
          <w:rFonts w:ascii="Times New Roman" w:hAnsi="Times New Roman"/>
        </w:rPr>
        <w:t xml:space="preserve"> </w:t>
      </w:r>
      <w:proofErr w:type="spellStart"/>
      <w:r w:rsidRPr="005A7CA7">
        <w:rPr>
          <w:rFonts w:ascii="Times New Roman" w:hAnsi="Times New Roman"/>
        </w:rPr>
        <w:t>diketahui</w:t>
      </w:r>
      <w:proofErr w:type="spellEnd"/>
      <w:r w:rsidRPr="005A7CA7">
        <w:rPr>
          <w:rFonts w:ascii="Times New Roman" w:hAnsi="Times New Roman"/>
        </w:rPr>
        <w:t xml:space="preserve"> </w:t>
      </w:r>
      <w:proofErr w:type="spellStart"/>
      <w:r w:rsidRPr="005A7CA7">
        <w:rPr>
          <w:rFonts w:ascii="Times New Roman" w:hAnsi="Times New Roman"/>
        </w:rPr>
        <w:t>bahwa</w:t>
      </w:r>
      <w:proofErr w:type="spellEnd"/>
      <w:r w:rsidRPr="005A7CA7">
        <w:rPr>
          <w:rFonts w:ascii="Times New Roman" w:hAnsi="Times New Roman"/>
        </w:rPr>
        <w:t xml:space="preserve"> </w:t>
      </w:r>
      <w:proofErr w:type="spellStart"/>
      <w:r w:rsidRPr="005A7CA7">
        <w:rPr>
          <w:rFonts w:ascii="Times New Roman" w:hAnsi="Times New Roman"/>
        </w:rPr>
        <w:t>tingkat</w:t>
      </w:r>
      <w:proofErr w:type="spellEnd"/>
      <w:r w:rsidRPr="005A7CA7">
        <w:rPr>
          <w:rFonts w:ascii="Times New Roman" w:hAnsi="Times New Roman"/>
        </w:rPr>
        <w:t xml:space="preserve"> </w:t>
      </w:r>
      <w:proofErr w:type="spellStart"/>
      <w:r w:rsidRPr="005A7CA7">
        <w:rPr>
          <w:rFonts w:ascii="Times New Roman" w:hAnsi="Times New Roman"/>
        </w:rPr>
        <w:t>pengetahuan</w:t>
      </w:r>
      <w:proofErr w:type="spellEnd"/>
      <w:r w:rsidRPr="005A7CA7">
        <w:rPr>
          <w:rFonts w:ascii="Times New Roman" w:hAnsi="Times New Roman"/>
        </w:rPr>
        <w:t xml:space="preserve"> </w:t>
      </w:r>
      <w:proofErr w:type="spellStart"/>
      <w:r w:rsidRPr="005A7CA7">
        <w:rPr>
          <w:rFonts w:ascii="Times New Roman" w:hAnsi="Times New Roman"/>
        </w:rPr>
        <w:t>perawat</w:t>
      </w:r>
      <w:proofErr w:type="spellEnd"/>
      <w:r w:rsidRPr="005A7CA7">
        <w:rPr>
          <w:rFonts w:ascii="Times New Roman" w:hAnsi="Times New Roman"/>
        </w:rPr>
        <w:t xml:space="preserve"> </w:t>
      </w:r>
      <w:proofErr w:type="spellStart"/>
      <w:r w:rsidRPr="005A7CA7">
        <w:rPr>
          <w:rFonts w:ascii="Times New Roman" w:hAnsi="Times New Roman"/>
        </w:rPr>
        <w:t>ruang</w:t>
      </w:r>
      <w:proofErr w:type="spellEnd"/>
      <w:r w:rsidRPr="005A7CA7">
        <w:rPr>
          <w:rFonts w:ascii="Times New Roman" w:hAnsi="Times New Roman"/>
        </w:rPr>
        <w:t xml:space="preserve"> </w:t>
      </w:r>
      <w:proofErr w:type="spellStart"/>
      <w:r w:rsidRPr="005A7CA7">
        <w:rPr>
          <w:rFonts w:ascii="Times New Roman" w:hAnsi="Times New Roman"/>
        </w:rPr>
        <w:t>rawat</w:t>
      </w:r>
      <w:proofErr w:type="spellEnd"/>
      <w:r w:rsidRPr="005A7CA7">
        <w:rPr>
          <w:rFonts w:ascii="Times New Roman" w:hAnsi="Times New Roman"/>
        </w:rPr>
        <w:t xml:space="preserve"> </w:t>
      </w:r>
      <w:proofErr w:type="spellStart"/>
      <w:r w:rsidRPr="005A7CA7">
        <w:rPr>
          <w:rFonts w:ascii="Times New Roman" w:hAnsi="Times New Roman"/>
        </w:rPr>
        <w:t>inap</w:t>
      </w:r>
      <w:proofErr w:type="spellEnd"/>
      <w:r w:rsidRPr="005A7CA7">
        <w:rPr>
          <w:rFonts w:ascii="Times New Roman" w:hAnsi="Times New Roman"/>
        </w:rPr>
        <w:t xml:space="preserve"> RSU </w:t>
      </w:r>
      <w:proofErr w:type="spellStart"/>
      <w:r w:rsidRPr="005A7CA7">
        <w:rPr>
          <w:rFonts w:ascii="Times New Roman" w:hAnsi="Times New Roman"/>
        </w:rPr>
        <w:t>Aisyiyah</w:t>
      </w:r>
      <w:proofErr w:type="spellEnd"/>
      <w:r w:rsidRPr="005A7CA7">
        <w:rPr>
          <w:rFonts w:ascii="Times New Roman" w:hAnsi="Times New Roman"/>
        </w:rPr>
        <w:t xml:space="preserve"> Padang </w:t>
      </w:r>
      <w:proofErr w:type="spellStart"/>
      <w:r w:rsidRPr="005A7CA7">
        <w:rPr>
          <w:rFonts w:ascii="Times New Roman" w:hAnsi="Times New Roman"/>
        </w:rPr>
        <w:t>tentang</w:t>
      </w:r>
      <w:proofErr w:type="spellEnd"/>
      <w:r w:rsidRPr="005A7CA7">
        <w:rPr>
          <w:rFonts w:ascii="Times New Roman" w:hAnsi="Times New Roman"/>
        </w:rPr>
        <w:t xml:space="preserve"> </w:t>
      </w:r>
      <w:proofErr w:type="spellStart"/>
      <w:r w:rsidRPr="005A7CA7">
        <w:rPr>
          <w:rFonts w:ascii="Times New Roman" w:hAnsi="Times New Roman"/>
        </w:rPr>
        <w:t>ronde</w:t>
      </w:r>
      <w:proofErr w:type="spellEnd"/>
      <w:r w:rsidRPr="005A7CA7">
        <w:rPr>
          <w:rFonts w:ascii="Times New Roman" w:hAnsi="Times New Roman"/>
        </w:rPr>
        <w:t xml:space="preserve"> </w:t>
      </w:r>
      <w:proofErr w:type="spellStart"/>
      <w:r w:rsidRPr="005A7CA7">
        <w:rPr>
          <w:rFonts w:ascii="Times New Roman" w:hAnsi="Times New Roman"/>
        </w:rPr>
        <w:t>keperawatan</w:t>
      </w:r>
      <w:proofErr w:type="spellEnd"/>
      <w:r w:rsidRPr="005A7CA7">
        <w:rPr>
          <w:rFonts w:ascii="Times New Roman" w:hAnsi="Times New Roman"/>
        </w:rPr>
        <w:t xml:space="preserve"> </w:t>
      </w:r>
      <w:proofErr w:type="spellStart"/>
      <w:r w:rsidRPr="005A7CA7">
        <w:rPr>
          <w:rFonts w:ascii="Times New Roman" w:hAnsi="Times New Roman"/>
        </w:rPr>
        <w:t>sesudah</w:t>
      </w:r>
      <w:proofErr w:type="spellEnd"/>
      <w:r w:rsidRPr="005A7CA7">
        <w:rPr>
          <w:rFonts w:ascii="Times New Roman" w:hAnsi="Times New Roman"/>
        </w:rPr>
        <w:t xml:space="preserve"> </w:t>
      </w:r>
      <w:proofErr w:type="spellStart"/>
      <w:r w:rsidRPr="005A7CA7">
        <w:rPr>
          <w:rFonts w:ascii="Times New Roman" w:hAnsi="Times New Roman"/>
        </w:rPr>
        <w:t>dilakukan</w:t>
      </w:r>
      <w:proofErr w:type="spellEnd"/>
      <w:r w:rsidRPr="005A7CA7">
        <w:rPr>
          <w:rFonts w:ascii="Times New Roman" w:hAnsi="Times New Roman"/>
        </w:rPr>
        <w:t xml:space="preserve"> </w:t>
      </w:r>
      <w:proofErr w:type="spellStart"/>
      <w:r w:rsidRPr="005A7CA7">
        <w:rPr>
          <w:rFonts w:ascii="Times New Roman" w:hAnsi="Times New Roman"/>
        </w:rPr>
        <w:t>intervensi</w:t>
      </w:r>
      <w:proofErr w:type="spellEnd"/>
      <w:r w:rsidRPr="005A7CA7">
        <w:rPr>
          <w:rFonts w:ascii="Times New Roman" w:hAnsi="Times New Roman"/>
        </w:rPr>
        <w:t xml:space="preserve"> </w:t>
      </w:r>
      <w:proofErr w:type="spellStart"/>
      <w:r w:rsidRPr="005A7CA7">
        <w:rPr>
          <w:rFonts w:ascii="Times New Roman" w:hAnsi="Times New Roman"/>
        </w:rPr>
        <w:t>yaitu</w:t>
      </w:r>
      <w:proofErr w:type="spellEnd"/>
      <w:r w:rsidRPr="005A7CA7">
        <w:rPr>
          <w:rFonts w:ascii="Times New Roman" w:hAnsi="Times New Roman"/>
        </w:rPr>
        <w:t xml:space="preserve"> </w:t>
      </w:r>
      <w:proofErr w:type="spellStart"/>
      <w:r w:rsidRPr="005A7CA7">
        <w:rPr>
          <w:rFonts w:ascii="Times New Roman" w:hAnsi="Times New Roman"/>
        </w:rPr>
        <w:t>sebanyak</w:t>
      </w:r>
      <w:proofErr w:type="spellEnd"/>
      <w:r w:rsidRPr="005A7CA7">
        <w:rPr>
          <w:rFonts w:ascii="Times New Roman" w:hAnsi="Times New Roman"/>
        </w:rPr>
        <w:t xml:space="preserve"> 20 </w:t>
      </w:r>
      <w:proofErr w:type="spellStart"/>
      <w:r w:rsidRPr="005A7CA7">
        <w:rPr>
          <w:rFonts w:ascii="Times New Roman" w:hAnsi="Times New Roman"/>
        </w:rPr>
        <w:t>responden</w:t>
      </w:r>
      <w:proofErr w:type="spellEnd"/>
      <w:r w:rsidRPr="005A7CA7">
        <w:rPr>
          <w:rFonts w:ascii="Times New Roman" w:hAnsi="Times New Roman"/>
        </w:rPr>
        <w:t xml:space="preserve"> (100%) </w:t>
      </w:r>
      <w:proofErr w:type="spellStart"/>
      <w:r w:rsidRPr="005A7CA7">
        <w:rPr>
          <w:rFonts w:ascii="Times New Roman" w:hAnsi="Times New Roman"/>
        </w:rPr>
        <w:t>memiliki</w:t>
      </w:r>
      <w:proofErr w:type="spellEnd"/>
      <w:r w:rsidRPr="005A7CA7">
        <w:rPr>
          <w:rFonts w:ascii="Times New Roman" w:hAnsi="Times New Roman"/>
        </w:rPr>
        <w:t xml:space="preserve"> </w:t>
      </w:r>
      <w:proofErr w:type="spellStart"/>
      <w:r w:rsidRPr="005A7CA7">
        <w:rPr>
          <w:rFonts w:ascii="Times New Roman" w:hAnsi="Times New Roman"/>
        </w:rPr>
        <w:t>tingkat</w:t>
      </w:r>
      <w:proofErr w:type="spellEnd"/>
      <w:r w:rsidRPr="005A7CA7">
        <w:rPr>
          <w:rFonts w:ascii="Times New Roman" w:hAnsi="Times New Roman"/>
        </w:rPr>
        <w:t xml:space="preserve"> </w:t>
      </w:r>
      <w:proofErr w:type="spellStart"/>
      <w:r w:rsidRPr="005A7CA7">
        <w:rPr>
          <w:rFonts w:ascii="Times New Roman" w:hAnsi="Times New Roman"/>
        </w:rPr>
        <w:t>pengetahuan</w:t>
      </w:r>
      <w:proofErr w:type="spellEnd"/>
      <w:r w:rsidRPr="005A7CA7">
        <w:rPr>
          <w:rFonts w:ascii="Times New Roman" w:hAnsi="Times New Roman"/>
        </w:rPr>
        <w:t xml:space="preserve"> </w:t>
      </w:r>
      <w:proofErr w:type="spellStart"/>
      <w:r w:rsidRPr="005A7CA7">
        <w:rPr>
          <w:rFonts w:ascii="Times New Roman" w:hAnsi="Times New Roman"/>
        </w:rPr>
        <w:t>baik</w:t>
      </w:r>
      <w:proofErr w:type="spellEnd"/>
      <w:r w:rsidRPr="005A7CA7">
        <w:rPr>
          <w:rFonts w:ascii="Times New Roman" w:hAnsi="Times New Roman"/>
        </w:rPr>
        <w:t>.</w:t>
      </w:r>
    </w:p>
    <w:p w:rsidR="005A7CA7" w:rsidRDefault="005A7CA7" w:rsidP="005A7CA7">
      <w:pPr>
        <w:spacing w:line="240" w:lineRule="auto"/>
        <w:ind w:firstLine="720"/>
        <w:jc w:val="both"/>
        <w:rPr>
          <w:rFonts w:ascii="Times New Roman" w:hAnsi="Times New Roman"/>
        </w:rPr>
      </w:pPr>
      <w:r w:rsidRPr="005A7CA7">
        <w:rPr>
          <w:rFonts w:ascii="Times New Roman" w:hAnsi="Times New Roman"/>
          <w:lang w:val="id-ID"/>
        </w:rPr>
        <w:t>Hal ini diperkuat dengan hasil penelitian yang dilakukan oleh Towow Syella (2018) di RSUD Maria Walanda yang menyebutkan tingkat pengetahuan perawat sebelum dilakukan pelatihan yaitu kurang (67%) dan sesudah dilakukan pelatihan tingkat pengetahuan yaitu baik (100%) dengan P-Value (0,000).</w:t>
      </w:r>
    </w:p>
    <w:p w:rsidR="005A7CA7" w:rsidRDefault="005A7CA7" w:rsidP="005A7CA7">
      <w:pPr>
        <w:spacing w:line="240" w:lineRule="auto"/>
        <w:ind w:firstLine="720"/>
        <w:jc w:val="both"/>
        <w:rPr>
          <w:rFonts w:ascii="Times New Roman" w:hAnsi="Times New Roman"/>
          <w:color w:val="000000"/>
        </w:rPr>
      </w:pPr>
      <w:proofErr w:type="spellStart"/>
      <w:r w:rsidRPr="005A7CA7">
        <w:rPr>
          <w:rFonts w:ascii="Times New Roman" w:hAnsi="Times New Roman"/>
          <w:color w:val="000000"/>
        </w:rPr>
        <w:t>Menurut</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Kozier</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Erb</w:t>
      </w:r>
      <w:proofErr w:type="spellEnd"/>
      <w:r w:rsidRPr="005A7CA7">
        <w:rPr>
          <w:rFonts w:ascii="Times New Roman" w:hAnsi="Times New Roman"/>
          <w:color w:val="000000"/>
        </w:rPr>
        <w:t xml:space="preserve"> &amp; Berman (2004) </w:t>
      </w:r>
      <w:proofErr w:type="spellStart"/>
      <w:r w:rsidRPr="005A7CA7">
        <w:rPr>
          <w:rFonts w:ascii="Times New Roman" w:hAnsi="Times New Roman"/>
          <w:color w:val="000000"/>
        </w:rPr>
        <w:t>menyatakan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bahwa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ronde</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keperawatan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merupakan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prosedur</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dimana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dua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atau</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lebih</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perawat</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mengunjungi</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pasien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untuk</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mendapatkan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informasi</w:t>
      </w:r>
      <w:proofErr w:type="spellEnd"/>
      <w:r w:rsidRPr="005A7CA7">
        <w:rPr>
          <w:rFonts w:ascii="Times New Roman" w:hAnsi="Times New Roman"/>
          <w:color w:val="000000"/>
        </w:rPr>
        <w:t xml:space="preserve"> yang </w:t>
      </w:r>
      <w:proofErr w:type="spellStart"/>
      <w:r w:rsidRPr="005A7CA7">
        <w:rPr>
          <w:rFonts w:ascii="Times New Roman" w:hAnsi="Times New Roman"/>
          <w:color w:val="000000"/>
        </w:rPr>
        <w:t>akan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membantu</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dalam</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merencanakan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pelayanan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keperawatan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dan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memberikan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kesempatan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pada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pasien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untuk</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lastRenderedPageBreak/>
        <w:t>mendiskusikan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masalah</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keperawatannya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serta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mengevaluasi</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pelayanan</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keperawatan</w:t>
      </w:r>
      <w:proofErr w:type="spellEnd"/>
      <w:r w:rsidRPr="005A7CA7">
        <w:rPr>
          <w:rFonts w:ascii="Times New Roman" w:hAnsi="Times New Roman"/>
          <w:color w:val="000000"/>
        </w:rPr>
        <w:t xml:space="preserve"> yang </w:t>
      </w:r>
      <w:proofErr w:type="spellStart"/>
      <w:r w:rsidRPr="005A7CA7">
        <w:rPr>
          <w:rFonts w:ascii="Times New Roman" w:hAnsi="Times New Roman"/>
          <w:color w:val="000000"/>
        </w:rPr>
        <w:t>telah</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diterima</w:t>
      </w:r>
      <w:proofErr w:type="spellEnd"/>
      <w:r w:rsidRPr="005A7CA7">
        <w:rPr>
          <w:rFonts w:ascii="Times New Roman" w:hAnsi="Times New Roman"/>
          <w:color w:val="000000"/>
        </w:rPr>
        <w:t xml:space="preserve"> </w:t>
      </w:r>
      <w:proofErr w:type="spellStart"/>
      <w:r w:rsidRPr="005A7CA7">
        <w:rPr>
          <w:rFonts w:ascii="Times New Roman" w:hAnsi="Times New Roman"/>
          <w:color w:val="000000"/>
        </w:rPr>
        <w:t>pasien</w:t>
      </w:r>
      <w:proofErr w:type="spellEnd"/>
      <w:r w:rsidRPr="005A7CA7">
        <w:rPr>
          <w:rFonts w:ascii="Times New Roman" w:hAnsi="Times New Roman"/>
          <w:color w:val="000000"/>
        </w:rPr>
        <w:t>.</w:t>
      </w:r>
    </w:p>
    <w:p w:rsidR="005A7CA7" w:rsidRPr="005A7CA7" w:rsidRDefault="005A7CA7" w:rsidP="005A7CA7">
      <w:pPr>
        <w:pStyle w:val="ListParagraph"/>
        <w:autoSpaceDE w:val="0"/>
        <w:autoSpaceDN w:val="0"/>
        <w:adjustRightInd w:val="0"/>
        <w:spacing w:after="0" w:line="240" w:lineRule="auto"/>
        <w:ind w:left="786" w:hanging="786"/>
        <w:jc w:val="center"/>
        <w:rPr>
          <w:rFonts w:ascii="Times New Roman" w:hAnsi="Times New Roman"/>
          <w:b/>
          <w:sz w:val="20"/>
          <w:szCs w:val="20"/>
        </w:rPr>
      </w:pPr>
      <w:proofErr w:type="spellStart"/>
      <w:r w:rsidRPr="005A7CA7">
        <w:rPr>
          <w:rFonts w:ascii="Times New Roman" w:hAnsi="Times New Roman"/>
          <w:b/>
          <w:sz w:val="20"/>
          <w:szCs w:val="20"/>
        </w:rPr>
        <w:t>Tabel</w:t>
      </w:r>
      <w:proofErr w:type="spellEnd"/>
      <w:r w:rsidRPr="005A7CA7">
        <w:rPr>
          <w:rFonts w:ascii="Times New Roman" w:hAnsi="Times New Roman"/>
          <w:b/>
          <w:sz w:val="20"/>
          <w:szCs w:val="20"/>
        </w:rPr>
        <w:t xml:space="preserve"> 3 </w:t>
      </w:r>
    </w:p>
    <w:p w:rsidR="005A7CA7" w:rsidRPr="005A7CA7" w:rsidRDefault="005A7CA7" w:rsidP="005A7CA7">
      <w:pPr>
        <w:pStyle w:val="ListParagraph"/>
        <w:autoSpaceDE w:val="0"/>
        <w:autoSpaceDN w:val="0"/>
        <w:adjustRightInd w:val="0"/>
        <w:spacing w:after="0" w:line="240" w:lineRule="auto"/>
        <w:ind w:left="786" w:hanging="786"/>
        <w:jc w:val="center"/>
        <w:rPr>
          <w:rFonts w:ascii="Times New Roman" w:hAnsi="Times New Roman"/>
          <w:b/>
          <w:sz w:val="20"/>
          <w:szCs w:val="20"/>
          <w:lang w:val="id-ID"/>
        </w:rPr>
      </w:pPr>
      <w:proofErr w:type="spellStart"/>
      <w:r w:rsidRPr="005A7CA7">
        <w:rPr>
          <w:rFonts w:ascii="Times New Roman" w:hAnsi="Times New Roman"/>
          <w:b/>
          <w:sz w:val="20"/>
          <w:szCs w:val="20"/>
        </w:rPr>
        <w:t>Perbedaan</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Rerata</w:t>
      </w:r>
      <w:proofErr w:type="spellEnd"/>
      <w:r w:rsidRPr="005A7CA7">
        <w:rPr>
          <w:rFonts w:ascii="Times New Roman" w:hAnsi="Times New Roman"/>
          <w:b/>
          <w:sz w:val="20"/>
          <w:szCs w:val="20"/>
        </w:rPr>
        <w:t xml:space="preserve"> Tingkat </w:t>
      </w:r>
      <w:proofErr w:type="spellStart"/>
      <w:r w:rsidRPr="005A7CA7">
        <w:rPr>
          <w:rFonts w:ascii="Times New Roman" w:hAnsi="Times New Roman"/>
          <w:b/>
          <w:sz w:val="20"/>
          <w:szCs w:val="20"/>
        </w:rPr>
        <w:t>Pengetahuan</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Sebelum</w:t>
      </w:r>
      <w:proofErr w:type="spellEnd"/>
      <w:r w:rsidRPr="005A7CA7">
        <w:rPr>
          <w:rFonts w:ascii="Times New Roman" w:hAnsi="Times New Roman"/>
          <w:b/>
          <w:sz w:val="20"/>
          <w:szCs w:val="20"/>
        </w:rPr>
        <w:t xml:space="preserve"> Dan </w:t>
      </w:r>
      <w:proofErr w:type="spellStart"/>
      <w:r w:rsidRPr="005A7CA7">
        <w:rPr>
          <w:rFonts w:ascii="Times New Roman" w:hAnsi="Times New Roman"/>
          <w:b/>
          <w:sz w:val="20"/>
          <w:szCs w:val="20"/>
        </w:rPr>
        <w:t>Sesudah</w:t>
      </w:r>
      <w:proofErr w:type="spellEnd"/>
      <w:r w:rsidRPr="005A7CA7">
        <w:rPr>
          <w:rFonts w:ascii="Times New Roman" w:hAnsi="Times New Roman"/>
          <w:b/>
          <w:sz w:val="20"/>
          <w:szCs w:val="20"/>
        </w:rPr>
        <w:t xml:space="preserve"> </w:t>
      </w:r>
      <w:proofErr w:type="spellStart"/>
      <w:r w:rsidRPr="005A7CA7">
        <w:rPr>
          <w:rFonts w:ascii="Times New Roman" w:hAnsi="Times New Roman"/>
          <w:b/>
          <w:sz w:val="20"/>
          <w:szCs w:val="20"/>
        </w:rPr>
        <w:t>Pemberian</w:t>
      </w:r>
      <w:proofErr w:type="spellEnd"/>
      <w:r w:rsidRPr="005A7CA7">
        <w:rPr>
          <w:rFonts w:ascii="Times New Roman" w:hAnsi="Times New Roman"/>
          <w:b/>
          <w:sz w:val="20"/>
          <w:szCs w:val="20"/>
        </w:rPr>
        <w:t xml:space="preserve"> </w:t>
      </w:r>
      <w:r>
        <w:rPr>
          <w:rFonts w:ascii="Times New Roman" w:hAnsi="Times New Roman"/>
          <w:b/>
          <w:sz w:val="20"/>
          <w:szCs w:val="20"/>
          <w:lang w:val="id-ID"/>
        </w:rPr>
        <w:t>Ronde</w:t>
      </w:r>
      <w:r>
        <w:rPr>
          <w:rFonts w:ascii="Times New Roman" w:hAnsi="Times New Roman"/>
          <w:b/>
          <w:sz w:val="20"/>
          <w:szCs w:val="20"/>
        </w:rPr>
        <w:t xml:space="preserve"> </w:t>
      </w:r>
      <w:r w:rsidRPr="005A7CA7">
        <w:rPr>
          <w:rFonts w:ascii="Times New Roman" w:hAnsi="Times New Roman"/>
          <w:b/>
          <w:sz w:val="20"/>
          <w:szCs w:val="20"/>
          <w:lang w:val="id-ID"/>
        </w:rPr>
        <w:t>Keperawatan Di Ruang Rawat Inap Rsu Aisyiyah Padang</w:t>
      </w:r>
      <w:r w:rsidRPr="005A7CA7">
        <w:rPr>
          <w:rFonts w:ascii="Times New Roman" w:hAnsi="Times New Roman"/>
          <w:b/>
          <w:sz w:val="20"/>
          <w:szCs w:val="2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562"/>
        <w:gridCol w:w="592"/>
        <w:gridCol w:w="835"/>
        <w:gridCol w:w="776"/>
        <w:gridCol w:w="771"/>
      </w:tblGrid>
      <w:tr w:rsidR="005A7CA7" w:rsidRPr="005A7CA7" w:rsidTr="001C0EBC">
        <w:tc>
          <w:tcPr>
            <w:tcW w:w="3033" w:type="dxa"/>
            <w:tcBorders>
              <w:top w:val="single" w:sz="4" w:space="0" w:color="auto"/>
              <w:bottom w:val="single" w:sz="4" w:space="0" w:color="auto"/>
            </w:tcBorders>
          </w:tcPr>
          <w:p w:rsidR="005A7CA7" w:rsidRPr="005A7CA7" w:rsidRDefault="005A7CA7" w:rsidP="005A7CA7">
            <w:pPr>
              <w:jc w:val="center"/>
              <w:rPr>
                <w:rFonts w:ascii="Times New Roman" w:hAnsi="Times New Roman"/>
                <w:b/>
                <w:sz w:val="20"/>
                <w:szCs w:val="20"/>
                <w:lang w:val="en-US"/>
              </w:rPr>
            </w:pPr>
            <w:r w:rsidRPr="005A7CA7">
              <w:rPr>
                <w:rFonts w:ascii="Times New Roman" w:hAnsi="Times New Roman"/>
                <w:b/>
                <w:sz w:val="20"/>
                <w:szCs w:val="20"/>
                <w:lang w:val="en-US"/>
              </w:rPr>
              <w:t xml:space="preserve">Tingkat </w:t>
            </w:r>
            <w:proofErr w:type="spellStart"/>
            <w:r w:rsidRPr="005A7CA7">
              <w:rPr>
                <w:rFonts w:ascii="Times New Roman" w:hAnsi="Times New Roman"/>
                <w:b/>
                <w:sz w:val="20"/>
                <w:szCs w:val="20"/>
                <w:lang w:val="en-US"/>
              </w:rPr>
              <w:t>Pengetahuan</w:t>
            </w:r>
            <w:proofErr w:type="spellEnd"/>
          </w:p>
        </w:tc>
        <w:tc>
          <w:tcPr>
            <w:tcW w:w="1699" w:type="dxa"/>
            <w:tcBorders>
              <w:top w:val="single" w:sz="4" w:space="0" w:color="auto"/>
              <w:bottom w:val="single" w:sz="4" w:space="0" w:color="auto"/>
            </w:tcBorders>
          </w:tcPr>
          <w:p w:rsidR="005A7CA7" w:rsidRPr="005A7CA7" w:rsidRDefault="005A7CA7" w:rsidP="005A7CA7">
            <w:pPr>
              <w:jc w:val="center"/>
              <w:rPr>
                <w:rFonts w:ascii="Times New Roman" w:hAnsi="Times New Roman"/>
                <w:b/>
                <w:sz w:val="20"/>
                <w:szCs w:val="20"/>
                <w:lang w:val="en-US"/>
              </w:rPr>
            </w:pPr>
            <w:r w:rsidRPr="005A7CA7">
              <w:rPr>
                <w:rFonts w:ascii="Times New Roman" w:hAnsi="Times New Roman"/>
                <w:b/>
                <w:sz w:val="20"/>
                <w:szCs w:val="20"/>
                <w:lang w:val="en-US"/>
              </w:rPr>
              <w:t xml:space="preserve">N </w:t>
            </w:r>
          </w:p>
        </w:tc>
        <w:tc>
          <w:tcPr>
            <w:tcW w:w="1651" w:type="dxa"/>
            <w:tcBorders>
              <w:top w:val="single" w:sz="4" w:space="0" w:color="auto"/>
              <w:bottom w:val="single" w:sz="4" w:space="0" w:color="auto"/>
            </w:tcBorders>
          </w:tcPr>
          <w:p w:rsidR="005A7CA7" w:rsidRPr="005A7CA7" w:rsidRDefault="005A7CA7" w:rsidP="005A7CA7">
            <w:pPr>
              <w:jc w:val="center"/>
              <w:rPr>
                <w:rFonts w:ascii="Times New Roman" w:hAnsi="Times New Roman"/>
                <w:b/>
                <w:sz w:val="20"/>
                <w:szCs w:val="20"/>
                <w:lang w:val="en-US"/>
              </w:rPr>
            </w:pPr>
            <w:r w:rsidRPr="005A7CA7">
              <w:rPr>
                <w:rFonts w:ascii="Times New Roman" w:hAnsi="Times New Roman"/>
                <w:b/>
                <w:sz w:val="20"/>
                <w:szCs w:val="20"/>
                <w:lang w:val="en-US"/>
              </w:rPr>
              <w:t>Mean</w:t>
            </w:r>
          </w:p>
        </w:tc>
        <w:tc>
          <w:tcPr>
            <w:tcW w:w="1465" w:type="dxa"/>
            <w:tcBorders>
              <w:top w:val="single" w:sz="4" w:space="0" w:color="auto"/>
              <w:bottom w:val="single" w:sz="4" w:space="0" w:color="auto"/>
            </w:tcBorders>
          </w:tcPr>
          <w:p w:rsidR="005A7CA7" w:rsidRPr="005A7CA7" w:rsidRDefault="005A7CA7" w:rsidP="005A7CA7">
            <w:pPr>
              <w:jc w:val="center"/>
              <w:rPr>
                <w:rFonts w:ascii="Times New Roman" w:hAnsi="Times New Roman"/>
                <w:b/>
                <w:sz w:val="20"/>
                <w:szCs w:val="20"/>
                <w:lang w:val="en-US"/>
              </w:rPr>
            </w:pPr>
            <w:r w:rsidRPr="005A7CA7">
              <w:rPr>
                <w:rFonts w:ascii="Times New Roman" w:hAnsi="Times New Roman"/>
                <w:b/>
                <w:sz w:val="20"/>
                <w:szCs w:val="20"/>
                <w:lang w:val="en-US"/>
              </w:rPr>
              <w:t>SD</w:t>
            </w:r>
          </w:p>
        </w:tc>
        <w:tc>
          <w:tcPr>
            <w:tcW w:w="1394" w:type="dxa"/>
            <w:tcBorders>
              <w:top w:val="single" w:sz="4" w:space="0" w:color="auto"/>
              <w:bottom w:val="single" w:sz="4" w:space="0" w:color="auto"/>
            </w:tcBorders>
          </w:tcPr>
          <w:p w:rsidR="005A7CA7" w:rsidRPr="005A7CA7" w:rsidRDefault="005A7CA7" w:rsidP="005A7CA7">
            <w:pPr>
              <w:jc w:val="center"/>
              <w:rPr>
                <w:rFonts w:ascii="Times New Roman" w:hAnsi="Times New Roman"/>
                <w:b/>
                <w:sz w:val="20"/>
                <w:szCs w:val="20"/>
                <w:lang w:val="en-US"/>
              </w:rPr>
            </w:pPr>
            <w:r w:rsidRPr="005A7CA7">
              <w:rPr>
                <w:rFonts w:ascii="Times New Roman" w:hAnsi="Times New Roman"/>
                <w:b/>
                <w:sz w:val="20"/>
                <w:szCs w:val="20"/>
                <w:lang w:val="en-US"/>
              </w:rPr>
              <w:t>P value</w:t>
            </w:r>
          </w:p>
        </w:tc>
      </w:tr>
      <w:tr w:rsidR="005A7CA7" w:rsidRPr="005A7CA7" w:rsidTr="001C0EBC">
        <w:trPr>
          <w:trHeight w:val="838"/>
        </w:trPr>
        <w:tc>
          <w:tcPr>
            <w:tcW w:w="3033" w:type="dxa"/>
            <w:tcBorders>
              <w:top w:val="single" w:sz="4" w:space="0" w:color="auto"/>
            </w:tcBorders>
          </w:tcPr>
          <w:p w:rsidR="005A7CA7" w:rsidRPr="005A7CA7" w:rsidRDefault="005A7CA7" w:rsidP="005A7CA7">
            <w:pPr>
              <w:jc w:val="center"/>
              <w:rPr>
                <w:rFonts w:ascii="Times New Roman" w:hAnsi="Times New Roman"/>
                <w:sz w:val="20"/>
                <w:szCs w:val="20"/>
                <w:lang w:val="en-US"/>
              </w:rPr>
            </w:pPr>
            <w:proofErr w:type="spellStart"/>
            <w:r w:rsidRPr="005A7CA7">
              <w:rPr>
                <w:rFonts w:ascii="Times New Roman" w:hAnsi="Times New Roman"/>
                <w:sz w:val="20"/>
                <w:szCs w:val="20"/>
                <w:lang w:val="en-US"/>
              </w:rPr>
              <w:t>Sebelum</w:t>
            </w:r>
            <w:proofErr w:type="spellEnd"/>
            <w:r w:rsidRPr="005A7CA7">
              <w:rPr>
                <w:rFonts w:ascii="Times New Roman" w:hAnsi="Times New Roman"/>
                <w:sz w:val="20"/>
                <w:szCs w:val="20"/>
                <w:lang w:val="en-US"/>
              </w:rPr>
              <w:t xml:space="preserve"> </w:t>
            </w:r>
            <w:proofErr w:type="spellStart"/>
            <w:r w:rsidRPr="005A7CA7">
              <w:rPr>
                <w:rFonts w:ascii="Times New Roman" w:hAnsi="Times New Roman"/>
                <w:sz w:val="20"/>
                <w:szCs w:val="20"/>
                <w:lang w:val="en-US"/>
              </w:rPr>
              <w:t>Intervensi</w:t>
            </w:r>
            <w:proofErr w:type="spellEnd"/>
            <w:r w:rsidRPr="005A7CA7">
              <w:rPr>
                <w:rFonts w:ascii="Times New Roman" w:hAnsi="Times New Roman"/>
                <w:sz w:val="20"/>
                <w:szCs w:val="20"/>
                <w:lang w:val="en-US"/>
              </w:rPr>
              <w:t xml:space="preserve"> </w:t>
            </w:r>
          </w:p>
          <w:p w:rsidR="005A7CA7" w:rsidRPr="005A7CA7" w:rsidRDefault="005A7CA7" w:rsidP="005A7CA7">
            <w:pPr>
              <w:jc w:val="center"/>
              <w:rPr>
                <w:rFonts w:ascii="Times New Roman" w:hAnsi="Times New Roman"/>
                <w:sz w:val="20"/>
                <w:szCs w:val="20"/>
                <w:lang w:val="en-US"/>
              </w:rPr>
            </w:pPr>
            <w:proofErr w:type="spellStart"/>
            <w:r w:rsidRPr="005A7CA7">
              <w:rPr>
                <w:rFonts w:ascii="Times New Roman" w:hAnsi="Times New Roman"/>
                <w:sz w:val="20"/>
                <w:szCs w:val="20"/>
                <w:lang w:val="en-US"/>
              </w:rPr>
              <w:t>Setelah</w:t>
            </w:r>
            <w:proofErr w:type="spellEnd"/>
            <w:r w:rsidRPr="005A7CA7">
              <w:rPr>
                <w:rFonts w:ascii="Times New Roman" w:hAnsi="Times New Roman"/>
                <w:sz w:val="20"/>
                <w:szCs w:val="20"/>
                <w:lang w:val="en-US"/>
              </w:rPr>
              <w:t xml:space="preserve"> </w:t>
            </w:r>
            <w:proofErr w:type="spellStart"/>
            <w:r w:rsidRPr="005A7CA7">
              <w:rPr>
                <w:rFonts w:ascii="Times New Roman" w:hAnsi="Times New Roman"/>
                <w:sz w:val="20"/>
                <w:szCs w:val="20"/>
                <w:lang w:val="en-US"/>
              </w:rPr>
              <w:t>Intervensi</w:t>
            </w:r>
            <w:proofErr w:type="spellEnd"/>
            <w:r w:rsidRPr="005A7CA7">
              <w:rPr>
                <w:rFonts w:ascii="Times New Roman" w:hAnsi="Times New Roman"/>
                <w:sz w:val="20"/>
                <w:szCs w:val="20"/>
                <w:lang w:val="en-US"/>
              </w:rPr>
              <w:t xml:space="preserve"> </w:t>
            </w:r>
          </w:p>
        </w:tc>
        <w:tc>
          <w:tcPr>
            <w:tcW w:w="1699" w:type="dxa"/>
            <w:tcBorders>
              <w:top w:val="single" w:sz="4" w:space="0" w:color="auto"/>
            </w:tcBorders>
          </w:tcPr>
          <w:p w:rsidR="005A7CA7" w:rsidRPr="005A7CA7" w:rsidRDefault="005A7CA7" w:rsidP="005A7CA7">
            <w:pPr>
              <w:pStyle w:val="ListParagraph"/>
              <w:ind w:left="0"/>
              <w:jc w:val="center"/>
              <w:rPr>
                <w:rFonts w:ascii="Times New Roman" w:hAnsi="Times New Roman"/>
                <w:sz w:val="20"/>
                <w:szCs w:val="20"/>
              </w:rPr>
            </w:pPr>
            <w:r w:rsidRPr="005A7CA7">
              <w:rPr>
                <w:rFonts w:ascii="Times New Roman" w:hAnsi="Times New Roman"/>
                <w:sz w:val="20"/>
                <w:szCs w:val="20"/>
              </w:rPr>
              <w:t>19</w:t>
            </w:r>
          </w:p>
        </w:tc>
        <w:tc>
          <w:tcPr>
            <w:tcW w:w="1651" w:type="dxa"/>
            <w:tcBorders>
              <w:top w:val="single" w:sz="4" w:space="0" w:color="auto"/>
            </w:tcBorders>
          </w:tcPr>
          <w:p w:rsidR="005A7CA7" w:rsidRPr="005A7CA7" w:rsidRDefault="005A7CA7" w:rsidP="005A7CA7">
            <w:pPr>
              <w:pStyle w:val="ListParagraph"/>
              <w:ind w:left="0"/>
              <w:jc w:val="center"/>
              <w:rPr>
                <w:rFonts w:ascii="Times New Roman" w:hAnsi="Times New Roman"/>
                <w:sz w:val="20"/>
                <w:szCs w:val="20"/>
              </w:rPr>
            </w:pPr>
            <w:r w:rsidRPr="005A7CA7">
              <w:rPr>
                <w:rFonts w:ascii="Times New Roman" w:hAnsi="Times New Roman"/>
                <w:sz w:val="20"/>
                <w:szCs w:val="20"/>
              </w:rPr>
              <w:t>1,947</w:t>
            </w:r>
          </w:p>
        </w:tc>
        <w:tc>
          <w:tcPr>
            <w:tcW w:w="1465" w:type="dxa"/>
            <w:tcBorders>
              <w:top w:val="single" w:sz="4" w:space="0" w:color="auto"/>
            </w:tcBorders>
          </w:tcPr>
          <w:p w:rsidR="005A7CA7" w:rsidRPr="005A7CA7" w:rsidRDefault="005A7CA7" w:rsidP="005A7CA7">
            <w:pPr>
              <w:pStyle w:val="ListParagraph"/>
              <w:ind w:left="0"/>
              <w:jc w:val="center"/>
              <w:rPr>
                <w:rFonts w:ascii="Times New Roman" w:hAnsi="Times New Roman"/>
                <w:sz w:val="20"/>
                <w:szCs w:val="20"/>
              </w:rPr>
            </w:pPr>
            <w:r w:rsidRPr="005A7CA7">
              <w:rPr>
                <w:rFonts w:ascii="Times New Roman" w:hAnsi="Times New Roman"/>
                <w:sz w:val="20"/>
                <w:szCs w:val="20"/>
              </w:rPr>
              <w:t>0,970</w:t>
            </w:r>
          </w:p>
        </w:tc>
        <w:tc>
          <w:tcPr>
            <w:tcW w:w="1394" w:type="dxa"/>
            <w:tcBorders>
              <w:top w:val="single" w:sz="4" w:space="0" w:color="auto"/>
            </w:tcBorders>
          </w:tcPr>
          <w:p w:rsidR="005A7CA7" w:rsidRPr="005A7CA7" w:rsidRDefault="005A7CA7" w:rsidP="005A7CA7">
            <w:pPr>
              <w:jc w:val="center"/>
              <w:rPr>
                <w:rFonts w:ascii="Times New Roman" w:hAnsi="Times New Roman"/>
                <w:sz w:val="20"/>
                <w:szCs w:val="20"/>
                <w:lang w:val="en-US"/>
              </w:rPr>
            </w:pPr>
            <w:r w:rsidRPr="005A7CA7">
              <w:rPr>
                <w:rFonts w:ascii="Times New Roman" w:hAnsi="Times New Roman"/>
                <w:sz w:val="20"/>
                <w:szCs w:val="20"/>
              </w:rPr>
              <w:t>0,000</w:t>
            </w:r>
          </w:p>
        </w:tc>
      </w:tr>
    </w:tbl>
    <w:p w:rsidR="005A7CA7" w:rsidRDefault="005A7CA7" w:rsidP="005A7CA7">
      <w:pPr>
        <w:spacing w:line="240" w:lineRule="auto"/>
        <w:ind w:firstLine="720"/>
        <w:jc w:val="both"/>
        <w:rPr>
          <w:rFonts w:ascii="Times New Roman" w:hAnsi="Times New Roman"/>
        </w:rPr>
      </w:pPr>
      <w:proofErr w:type="spellStart"/>
      <w:proofErr w:type="gramStart"/>
      <w:r w:rsidRPr="005A7CA7">
        <w:rPr>
          <w:rFonts w:ascii="Times New Roman" w:hAnsi="Times New Roman"/>
        </w:rPr>
        <w:t>Berdasarkan</w:t>
      </w:r>
      <w:proofErr w:type="spellEnd"/>
      <w:r w:rsidRPr="005A7CA7">
        <w:rPr>
          <w:rFonts w:ascii="Times New Roman" w:hAnsi="Times New Roman"/>
        </w:rPr>
        <w:t xml:space="preserve"> </w:t>
      </w:r>
      <w:proofErr w:type="spellStart"/>
      <w:r w:rsidRPr="005A7CA7">
        <w:rPr>
          <w:rFonts w:ascii="Times New Roman" w:hAnsi="Times New Roman"/>
        </w:rPr>
        <w:t>tabel</w:t>
      </w:r>
      <w:proofErr w:type="spellEnd"/>
      <w:r w:rsidRPr="005A7CA7">
        <w:rPr>
          <w:rFonts w:ascii="Times New Roman" w:hAnsi="Times New Roman"/>
        </w:rPr>
        <w:t xml:space="preserve"> </w:t>
      </w:r>
      <w:proofErr w:type="spellStart"/>
      <w:r w:rsidRPr="005A7CA7">
        <w:rPr>
          <w:rFonts w:ascii="Times New Roman" w:hAnsi="Times New Roman"/>
        </w:rPr>
        <w:t>diatas</w:t>
      </w:r>
      <w:proofErr w:type="spellEnd"/>
      <w:r w:rsidRPr="005A7CA7">
        <w:rPr>
          <w:rFonts w:ascii="Times New Roman" w:hAnsi="Times New Roman"/>
        </w:rPr>
        <w:t xml:space="preserve"> </w:t>
      </w:r>
      <w:proofErr w:type="spellStart"/>
      <w:r w:rsidRPr="005A7CA7">
        <w:rPr>
          <w:rFonts w:ascii="Times New Roman" w:hAnsi="Times New Roman"/>
        </w:rPr>
        <w:t>menunjukkan</w:t>
      </w:r>
      <w:proofErr w:type="spellEnd"/>
      <w:r w:rsidRPr="005A7CA7">
        <w:rPr>
          <w:rFonts w:ascii="Times New Roman" w:hAnsi="Times New Roman"/>
        </w:rPr>
        <w:t xml:space="preserve"> </w:t>
      </w:r>
      <w:proofErr w:type="spellStart"/>
      <w:r w:rsidRPr="005A7CA7">
        <w:rPr>
          <w:rFonts w:ascii="Times New Roman" w:hAnsi="Times New Roman"/>
        </w:rPr>
        <w:t>perbedaan</w:t>
      </w:r>
      <w:proofErr w:type="spellEnd"/>
      <w:r w:rsidRPr="005A7CA7">
        <w:rPr>
          <w:rFonts w:ascii="Times New Roman" w:hAnsi="Times New Roman"/>
        </w:rPr>
        <w:t xml:space="preserve"> </w:t>
      </w:r>
      <w:proofErr w:type="spellStart"/>
      <w:r w:rsidRPr="005A7CA7">
        <w:rPr>
          <w:rFonts w:ascii="Times New Roman" w:hAnsi="Times New Roman"/>
        </w:rPr>
        <w:t>rerata</w:t>
      </w:r>
      <w:proofErr w:type="spellEnd"/>
      <w:r w:rsidRPr="005A7CA7">
        <w:rPr>
          <w:rFonts w:ascii="Times New Roman" w:hAnsi="Times New Roman"/>
        </w:rPr>
        <w:t xml:space="preserve"> </w:t>
      </w:r>
      <w:proofErr w:type="spellStart"/>
      <w:r w:rsidRPr="005A7CA7">
        <w:rPr>
          <w:rFonts w:ascii="Times New Roman" w:hAnsi="Times New Roman"/>
        </w:rPr>
        <w:t>tingkat</w:t>
      </w:r>
      <w:proofErr w:type="spellEnd"/>
      <w:r w:rsidRPr="005A7CA7">
        <w:rPr>
          <w:rFonts w:ascii="Times New Roman" w:hAnsi="Times New Roman"/>
        </w:rPr>
        <w:t xml:space="preserve"> </w:t>
      </w:r>
      <w:proofErr w:type="spellStart"/>
      <w:r w:rsidRPr="005A7CA7">
        <w:rPr>
          <w:rFonts w:ascii="Times New Roman" w:hAnsi="Times New Roman"/>
        </w:rPr>
        <w:t>pengetahuan</w:t>
      </w:r>
      <w:proofErr w:type="spellEnd"/>
      <w:r w:rsidRPr="005A7CA7">
        <w:rPr>
          <w:rFonts w:ascii="Times New Roman" w:hAnsi="Times New Roman"/>
          <w:b/>
        </w:rPr>
        <w:t xml:space="preserve"> </w:t>
      </w:r>
      <w:proofErr w:type="spellStart"/>
      <w:r w:rsidRPr="005A7CA7">
        <w:rPr>
          <w:rFonts w:ascii="Times New Roman" w:hAnsi="Times New Roman"/>
        </w:rPr>
        <w:t>sebelum</w:t>
      </w:r>
      <w:proofErr w:type="spellEnd"/>
      <w:r w:rsidRPr="005A7CA7">
        <w:rPr>
          <w:rFonts w:ascii="Times New Roman" w:hAnsi="Times New Roman"/>
        </w:rPr>
        <w:t xml:space="preserve"> </w:t>
      </w:r>
      <w:proofErr w:type="spellStart"/>
      <w:r w:rsidRPr="005A7CA7">
        <w:rPr>
          <w:rFonts w:ascii="Times New Roman" w:hAnsi="Times New Roman"/>
        </w:rPr>
        <w:t>dan</w:t>
      </w:r>
      <w:proofErr w:type="spellEnd"/>
      <w:r w:rsidRPr="005A7CA7">
        <w:rPr>
          <w:rFonts w:ascii="Times New Roman" w:hAnsi="Times New Roman"/>
        </w:rPr>
        <w:t xml:space="preserve"> </w:t>
      </w:r>
      <w:proofErr w:type="spellStart"/>
      <w:r w:rsidRPr="005A7CA7">
        <w:rPr>
          <w:rFonts w:ascii="Times New Roman" w:hAnsi="Times New Roman"/>
        </w:rPr>
        <w:t>sesudah</w:t>
      </w:r>
      <w:proofErr w:type="spellEnd"/>
      <w:r w:rsidRPr="005A7CA7">
        <w:rPr>
          <w:rFonts w:ascii="Times New Roman" w:hAnsi="Times New Roman"/>
        </w:rPr>
        <w:t xml:space="preserve"> </w:t>
      </w:r>
      <w:proofErr w:type="spellStart"/>
      <w:r w:rsidRPr="005A7CA7">
        <w:rPr>
          <w:rFonts w:ascii="Times New Roman" w:hAnsi="Times New Roman"/>
        </w:rPr>
        <w:t>dilakukan</w:t>
      </w:r>
      <w:proofErr w:type="spellEnd"/>
      <w:r w:rsidRPr="005A7CA7">
        <w:rPr>
          <w:rFonts w:ascii="Times New Roman" w:hAnsi="Times New Roman"/>
        </w:rPr>
        <w:t xml:space="preserve"> </w:t>
      </w:r>
      <w:proofErr w:type="spellStart"/>
      <w:r w:rsidRPr="005A7CA7">
        <w:rPr>
          <w:rFonts w:ascii="Times New Roman" w:hAnsi="Times New Roman"/>
        </w:rPr>
        <w:t>ronde</w:t>
      </w:r>
      <w:proofErr w:type="spellEnd"/>
      <w:r w:rsidRPr="005A7CA7">
        <w:rPr>
          <w:rFonts w:ascii="Times New Roman" w:hAnsi="Times New Roman"/>
        </w:rPr>
        <w:t xml:space="preserve"> </w:t>
      </w:r>
      <w:proofErr w:type="spellStart"/>
      <w:r w:rsidRPr="005A7CA7">
        <w:rPr>
          <w:rFonts w:ascii="Times New Roman" w:hAnsi="Times New Roman"/>
        </w:rPr>
        <w:t>keperawatan</w:t>
      </w:r>
      <w:proofErr w:type="spellEnd"/>
      <w:r w:rsidRPr="005A7CA7">
        <w:rPr>
          <w:rFonts w:ascii="Times New Roman" w:hAnsi="Times New Roman"/>
        </w:rPr>
        <w:t xml:space="preserve"> 1,947 </w:t>
      </w:r>
      <w:proofErr w:type="spellStart"/>
      <w:r w:rsidRPr="005A7CA7">
        <w:rPr>
          <w:rFonts w:ascii="Times New Roman" w:hAnsi="Times New Roman"/>
        </w:rPr>
        <w:t>dengan</w:t>
      </w:r>
      <w:proofErr w:type="spellEnd"/>
      <w:r w:rsidRPr="005A7CA7">
        <w:rPr>
          <w:rFonts w:ascii="Times New Roman" w:hAnsi="Times New Roman"/>
        </w:rPr>
        <w:t xml:space="preserve"> </w:t>
      </w:r>
      <w:proofErr w:type="spellStart"/>
      <w:r w:rsidRPr="005A7CA7">
        <w:rPr>
          <w:rFonts w:ascii="Times New Roman" w:hAnsi="Times New Roman"/>
        </w:rPr>
        <w:t>standar</w:t>
      </w:r>
      <w:proofErr w:type="spellEnd"/>
      <w:r w:rsidRPr="005A7CA7">
        <w:rPr>
          <w:rFonts w:ascii="Times New Roman" w:hAnsi="Times New Roman"/>
        </w:rPr>
        <w:t xml:space="preserve"> </w:t>
      </w:r>
      <w:proofErr w:type="spellStart"/>
      <w:r w:rsidRPr="005A7CA7">
        <w:rPr>
          <w:rFonts w:ascii="Times New Roman" w:hAnsi="Times New Roman"/>
        </w:rPr>
        <w:t>deviasi</w:t>
      </w:r>
      <w:proofErr w:type="spellEnd"/>
      <w:r w:rsidRPr="005A7CA7">
        <w:rPr>
          <w:rFonts w:ascii="Times New Roman" w:hAnsi="Times New Roman"/>
        </w:rPr>
        <w:t xml:space="preserve"> 0,970.</w:t>
      </w:r>
      <w:proofErr w:type="gramEnd"/>
      <w:r w:rsidRPr="005A7CA7">
        <w:rPr>
          <w:rFonts w:ascii="Times New Roman" w:hAnsi="Times New Roman"/>
        </w:rPr>
        <w:t xml:space="preserve"> </w:t>
      </w:r>
      <w:proofErr w:type="spellStart"/>
      <w:r w:rsidRPr="005A7CA7">
        <w:rPr>
          <w:rFonts w:ascii="Times New Roman" w:hAnsi="Times New Roman"/>
        </w:rPr>
        <w:t>Hasil</w:t>
      </w:r>
      <w:proofErr w:type="spellEnd"/>
      <w:r w:rsidRPr="005A7CA7">
        <w:rPr>
          <w:rFonts w:ascii="Times New Roman" w:hAnsi="Times New Roman"/>
        </w:rPr>
        <w:t xml:space="preserve"> </w:t>
      </w:r>
      <w:proofErr w:type="spellStart"/>
      <w:r w:rsidRPr="005A7CA7">
        <w:rPr>
          <w:rFonts w:ascii="Times New Roman" w:hAnsi="Times New Roman"/>
        </w:rPr>
        <w:t>uji</w:t>
      </w:r>
      <w:proofErr w:type="spellEnd"/>
      <w:r w:rsidRPr="005A7CA7">
        <w:rPr>
          <w:rFonts w:ascii="Times New Roman" w:hAnsi="Times New Roman"/>
        </w:rPr>
        <w:t xml:space="preserve"> </w:t>
      </w:r>
      <w:proofErr w:type="spellStart"/>
      <w:r w:rsidRPr="005A7CA7">
        <w:rPr>
          <w:rFonts w:ascii="Times New Roman" w:hAnsi="Times New Roman"/>
        </w:rPr>
        <w:t>statistik</w:t>
      </w:r>
      <w:proofErr w:type="spellEnd"/>
      <w:r w:rsidRPr="005A7CA7">
        <w:rPr>
          <w:rFonts w:ascii="Times New Roman" w:hAnsi="Times New Roman"/>
        </w:rPr>
        <w:t xml:space="preserve"> </w:t>
      </w:r>
      <w:proofErr w:type="spellStart"/>
      <w:r w:rsidRPr="005A7CA7">
        <w:rPr>
          <w:rFonts w:ascii="Times New Roman" w:hAnsi="Times New Roman"/>
        </w:rPr>
        <w:t>dengan</w:t>
      </w:r>
      <w:proofErr w:type="spellEnd"/>
      <w:r w:rsidRPr="005A7CA7">
        <w:rPr>
          <w:rFonts w:ascii="Times New Roman" w:hAnsi="Times New Roman"/>
        </w:rPr>
        <w:t xml:space="preserve"> </w:t>
      </w:r>
      <w:proofErr w:type="spellStart"/>
      <w:r w:rsidRPr="005A7CA7">
        <w:rPr>
          <w:rFonts w:ascii="Times New Roman" w:hAnsi="Times New Roman"/>
        </w:rPr>
        <w:t>menggunakan</w:t>
      </w:r>
      <w:proofErr w:type="spellEnd"/>
      <w:r w:rsidRPr="005A7CA7">
        <w:rPr>
          <w:rFonts w:ascii="Times New Roman" w:hAnsi="Times New Roman"/>
        </w:rPr>
        <w:t xml:space="preserve"> </w:t>
      </w:r>
      <w:r w:rsidRPr="005A7CA7">
        <w:rPr>
          <w:rFonts w:ascii="Times New Roman" w:hAnsi="Times New Roman"/>
          <w:i/>
        </w:rPr>
        <w:t>paired samples T-test</w:t>
      </w:r>
      <w:r w:rsidRPr="005A7CA7">
        <w:rPr>
          <w:rFonts w:ascii="Times New Roman" w:hAnsi="Times New Roman"/>
        </w:rPr>
        <w:t xml:space="preserve"> </w:t>
      </w:r>
      <w:proofErr w:type="spellStart"/>
      <w:r w:rsidRPr="005A7CA7">
        <w:rPr>
          <w:rFonts w:ascii="Times New Roman" w:hAnsi="Times New Roman"/>
        </w:rPr>
        <w:t>didapatkan</w:t>
      </w:r>
      <w:proofErr w:type="spellEnd"/>
      <w:r w:rsidRPr="005A7CA7">
        <w:rPr>
          <w:rFonts w:ascii="Times New Roman" w:hAnsi="Times New Roman"/>
        </w:rPr>
        <w:t xml:space="preserve"> </w:t>
      </w:r>
      <w:proofErr w:type="spellStart"/>
      <w:r w:rsidRPr="005A7CA7">
        <w:rPr>
          <w:rFonts w:ascii="Times New Roman" w:hAnsi="Times New Roman"/>
        </w:rPr>
        <w:t>nilai</w:t>
      </w:r>
      <w:proofErr w:type="spellEnd"/>
      <w:r w:rsidRPr="005A7CA7">
        <w:rPr>
          <w:rFonts w:ascii="Times New Roman" w:hAnsi="Times New Roman"/>
        </w:rPr>
        <w:t xml:space="preserve"> </w:t>
      </w:r>
      <w:r w:rsidRPr="005A7CA7">
        <w:rPr>
          <w:rFonts w:ascii="Times New Roman" w:hAnsi="Times New Roman"/>
          <w:i/>
        </w:rPr>
        <w:t>p value</w:t>
      </w:r>
      <w:r w:rsidRPr="005A7CA7">
        <w:rPr>
          <w:rFonts w:ascii="Times New Roman" w:hAnsi="Times New Roman"/>
        </w:rPr>
        <w:t xml:space="preserve"> = 0,000 (&lt;0</w:t>
      </w:r>
      <w:proofErr w:type="gramStart"/>
      <w:r w:rsidRPr="005A7CA7">
        <w:rPr>
          <w:rFonts w:ascii="Times New Roman" w:hAnsi="Times New Roman"/>
        </w:rPr>
        <w:t>,05</w:t>
      </w:r>
      <w:proofErr w:type="gramEnd"/>
      <w:r w:rsidRPr="005A7CA7">
        <w:rPr>
          <w:rFonts w:ascii="Times New Roman" w:hAnsi="Times New Roman"/>
        </w:rPr>
        <w:t xml:space="preserve">), </w:t>
      </w:r>
      <w:proofErr w:type="spellStart"/>
      <w:r w:rsidRPr="005A7CA7">
        <w:rPr>
          <w:rFonts w:ascii="Times New Roman" w:hAnsi="Times New Roman"/>
        </w:rPr>
        <w:t>maka</w:t>
      </w:r>
      <w:proofErr w:type="spellEnd"/>
      <w:r w:rsidRPr="005A7CA7">
        <w:rPr>
          <w:rFonts w:ascii="Times New Roman" w:hAnsi="Times New Roman"/>
        </w:rPr>
        <w:t xml:space="preserve"> </w:t>
      </w:r>
      <w:proofErr w:type="spellStart"/>
      <w:r w:rsidRPr="005A7CA7">
        <w:rPr>
          <w:rFonts w:ascii="Times New Roman" w:hAnsi="Times New Roman"/>
        </w:rPr>
        <w:t>dapat</w:t>
      </w:r>
      <w:proofErr w:type="spellEnd"/>
      <w:r w:rsidRPr="005A7CA7">
        <w:rPr>
          <w:rFonts w:ascii="Times New Roman" w:hAnsi="Times New Roman"/>
        </w:rPr>
        <w:t xml:space="preserve"> </w:t>
      </w:r>
      <w:proofErr w:type="spellStart"/>
      <w:r w:rsidRPr="005A7CA7">
        <w:rPr>
          <w:rFonts w:ascii="Times New Roman" w:hAnsi="Times New Roman"/>
        </w:rPr>
        <w:t>disimpulkan</w:t>
      </w:r>
      <w:proofErr w:type="spellEnd"/>
      <w:r w:rsidRPr="005A7CA7">
        <w:rPr>
          <w:rFonts w:ascii="Times New Roman" w:hAnsi="Times New Roman"/>
        </w:rPr>
        <w:t xml:space="preserve"> </w:t>
      </w:r>
      <w:proofErr w:type="spellStart"/>
      <w:r w:rsidRPr="005A7CA7">
        <w:rPr>
          <w:rFonts w:ascii="Times New Roman" w:hAnsi="Times New Roman"/>
        </w:rPr>
        <w:t>terdapat</w:t>
      </w:r>
      <w:proofErr w:type="spellEnd"/>
      <w:r w:rsidRPr="005A7CA7">
        <w:rPr>
          <w:rFonts w:ascii="Times New Roman" w:hAnsi="Times New Roman"/>
        </w:rPr>
        <w:t xml:space="preserve"> </w:t>
      </w:r>
      <w:proofErr w:type="spellStart"/>
      <w:r w:rsidRPr="005A7CA7">
        <w:rPr>
          <w:rFonts w:ascii="Times New Roman" w:hAnsi="Times New Roman"/>
        </w:rPr>
        <w:t>pengaruh</w:t>
      </w:r>
      <w:proofErr w:type="spellEnd"/>
      <w:r w:rsidRPr="005A7CA7">
        <w:rPr>
          <w:rFonts w:ascii="Times New Roman" w:hAnsi="Times New Roman"/>
        </w:rPr>
        <w:t xml:space="preserve"> </w:t>
      </w:r>
      <w:proofErr w:type="spellStart"/>
      <w:r w:rsidRPr="005A7CA7">
        <w:rPr>
          <w:rFonts w:ascii="Times New Roman" w:hAnsi="Times New Roman"/>
        </w:rPr>
        <w:t>pelaksanaan</w:t>
      </w:r>
      <w:proofErr w:type="spellEnd"/>
      <w:r w:rsidRPr="005A7CA7">
        <w:rPr>
          <w:rFonts w:ascii="Times New Roman" w:hAnsi="Times New Roman"/>
        </w:rPr>
        <w:t xml:space="preserve"> </w:t>
      </w:r>
      <w:proofErr w:type="spellStart"/>
      <w:r w:rsidRPr="005A7CA7">
        <w:rPr>
          <w:rFonts w:ascii="Times New Roman" w:hAnsi="Times New Roman"/>
        </w:rPr>
        <w:t>ronde</w:t>
      </w:r>
      <w:proofErr w:type="spellEnd"/>
      <w:r w:rsidRPr="005A7CA7">
        <w:rPr>
          <w:rFonts w:ascii="Times New Roman" w:hAnsi="Times New Roman"/>
        </w:rPr>
        <w:t xml:space="preserve"> </w:t>
      </w:r>
      <w:proofErr w:type="spellStart"/>
      <w:r w:rsidRPr="005A7CA7">
        <w:rPr>
          <w:rFonts w:ascii="Times New Roman" w:hAnsi="Times New Roman"/>
        </w:rPr>
        <w:t>keperawatan</w:t>
      </w:r>
      <w:proofErr w:type="spellEnd"/>
      <w:r w:rsidRPr="005A7CA7">
        <w:rPr>
          <w:rFonts w:ascii="Times New Roman" w:hAnsi="Times New Roman"/>
        </w:rPr>
        <w:t xml:space="preserve"> </w:t>
      </w:r>
      <w:proofErr w:type="spellStart"/>
      <w:r w:rsidRPr="005A7CA7">
        <w:rPr>
          <w:rFonts w:ascii="Times New Roman" w:hAnsi="Times New Roman"/>
        </w:rPr>
        <w:t>terhadap</w:t>
      </w:r>
      <w:proofErr w:type="spellEnd"/>
      <w:r w:rsidRPr="005A7CA7">
        <w:rPr>
          <w:rFonts w:ascii="Times New Roman" w:hAnsi="Times New Roman"/>
        </w:rPr>
        <w:t xml:space="preserve"> </w:t>
      </w:r>
      <w:proofErr w:type="spellStart"/>
      <w:r w:rsidRPr="005A7CA7">
        <w:rPr>
          <w:rFonts w:ascii="Times New Roman" w:hAnsi="Times New Roman"/>
        </w:rPr>
        <w:t>tingkat</w:t>
      </w:r>
      <w:proofErr w:type="spellEnd"/>
      <w:r w:rsidRPr="005A7CA7">
        <w:rPr>
          <w:rFonts w:ascii="Times New Roman" w:hAnsi="Times New Roman"/>
        </w:rPr>
        <w:t xml:space="preserve"> </w:t>
      </w:r>
      <w:proofErr w:type="spellStart"/>
      <w:r w:rsidRPr="005A7CA7">
        <w:rPr>
          <w:rFonts w:ascii="Times New Roman" w:hAnsi="Times New Roman"/>
        </w:rPr>
        <w:t>pengetahuan</w:t>
      </w:r>
      <w:proofErr w:type="spellEnd"/>
      <w:r w:rsidRPr="005A7CA7">
        <w:rPr>
          <w:rFonts w:ascii="Times New Roman" w:hAnsi="Times New Roman"/>
        </w:rPr>
        <w:t xml:space="preserve"> </w:t>
      </w:r>
      <w:proofErr w:type="spellStart"/>
      <w:r w:rsidRPr="005A7CA7">
        <w:rPr>
          <w:rFonts w:ascii="Times New Roman" w:hAnsi="Times New Roman"/>
        </w:rPr>
        <w:t>perawat</w:t>
      </w:r>
      <w:proofErr w:type="spellEnd"/>
      <w:r w:rsidRPr="005A7CA7">
        <w:rPr>
          <w:rFonts w:ascii="Times New Roman" w:hAnsi="Times New Roman"/>
        </w:rPr>
        <w:t xml:space="preserve"> </w:t>
      </w:r>
      <w:proofErr w:type="spellStart"/>
      <w:r w:rsidRPr="005A7CA7">
        <w:rPr>
          <w:rFonts w:ascii="Times New Roman" w:hAnsi="Times New Roman"/>
        </w:rPr>
        <w:t>ruang</w:t>
      </w:r>
      <w:proofErr w:type="spellEnd"/>
      <w:r w:rsidRPr="005A7CA7">
        <w:rPr>
          <w:rFonts w:ascii="Times New Roman" w:hAnsi="Times New Roman"/>
        </w:rPr>
        <w:t xml:space="preserve"> </w:t>
      </w:r>
      <w:proofErr w:type="spellStart"/>
      <w:r w:rsidRPr="005A7CA7">
        <w:rPr>
          <w:rFonts w:ascii="Times New Roman" w:hAnsi="Times New Roman"/>
        </w:rPr>
        <w:t>rawat</w:t>
      </w:r>
      <w:proofErr w:type="spellEnd"/>
      <w:r w:rsidRPr="005A7CA7">
        <w:rPr>
          <w:rFonts w:ascii="Times New Roman" w:hAnsi="Times New Roman"/>
        </w:rPr>
        <w:t xml:space="preserve"> </w:t>
      </w:r>
      <w:proofErr w:type="spellStart"/>
      <w:r w:rsidRPr="005A7CA7">
        <w:rPr>
          <w:rFonts w:ascii="Times New Roman" w:hAnsi="Times New Roman"/>
        </w:rPr>
        <w:t>ina</w:t>
      </w:r>
      <w:r>
        <w:rPr>
          <w:rFonts w:ascii="Times New Roman" w:hAnsi="Times New Roman"/>
        </w:rPr>
        <w:t>p</w:t>
      </w:r>
      <w:proofErr w:type="spellEnd"/>
      <w:r>
        <w:rPr>
          <w:rFonts w:ascii="Times New Roman" w:hAnsi="Times New Roman"/>
        </w:rPr>
        <w:t xml:space="preserve"> RSU </w:t>
      </w:r>
      <w:proofErr w:type="spellStart"/>
      <w:r>
        <w:rPr>
          <w:rFonts w:ascii="Times New Roman" w:hAnsi="Times New Roman"/>
        </w:rPr>
        <w:t>Aisyiyah</w:t>
      </w:r>
      <w:proofErr w:type="spellEnd"/>
      <w:r>
        <w:rPr>
          <w:rFonts w:ascii="Times New Roman" w:hAnsi="Times New Roman"/>
        </w:rPr>
        <w:t xml:space="preserve"> Padang</w:t>
      </w:r>
    </w:p>
    <w:p w:rsidR="00893C65" w:rsidRDefault="005A7CA7" w:rsidP="00893C65">
      <w:pPr>
        <w:spacing w:line="240" w:lineRule="auto"/>
        <w:ind w:firstLine="720"/>
        <w:jc w:val="both"/>
        <w:rPr>
          <w:rFonts w:ascii="Times New Roman" w:hAnsi="Times New Roman"/>
        </w:rPr>
      </w:pPr>
      <w:r w:rsidRPr="005A7CA7">
        <w:rPr>
          <w:rFonts w:ascii="Times New Roman" w:hAnsi="Times New Roman"/>
          <w:lang w:val="id-ID"/>
        </w:rPr>
        <w:t>Hal ini diperkuat dengan hasil penelitian yang dilakukan oleh Towow Syella (2018) di RSUD Maria Walanda yang menyebutkan tingkat pengetahuan perawat sebelum dilakukan pelatihan yaitu kurang (67%) dan sesudah dilakukan pelatihan tingkat pengetahuan yaitu baik (100%) dengan P-Value (0,000).</w:t>
      </w:r>
    </w:p>
    <w:p w:rsidR="00893C65" w:rsidRDefault="00893C65" w:rsidP="00893C65">
      <w:pPr>
        <w:spacing w:line="240" w:lineRule="auto"/>
        <w:ind w:firstLine="720"/>
        <w:jc w:val="both"/>
        <w:rPr>
          <w:rFonts w:ascii="Times New Roman" w:hAnsi="Times New Roman"/>
        </w:rPr>
      </w:pPr>
      <w:proofErr w:type="spellStart"/>
      <w:proofErr w:type="gramStart"/>
      <w:r w:rsidRPr="00893C65">
        <w:rPr>
          <w:rFonts w:ascii="Times New Roman" w:hAnsi="Times New Roman"/>
        </w:rPr>
        <w:t>Ronde</w:t>
      </w:r>
      <w:proofErr w:type="spellEnd"/>
      <w:r w:rsidRPr="00893C65">
        <w:rPr>
          <w:rFonts w:ascii="Times New Roman" w:hAnsi="Times New Roman"/>
        </w:rPr>
        <w:t xml:space="preserve"> </w:t>
      </w:r>
      <w:proofErr w:type="spellStart"/>
      <w:r w:rsidRPr="00893C65">
        <w:rPr>
          <w:rFonts w:ascii="Times New Roman" w:hAnsi="Times New Roman"/>
        </w:rPr>
        <w:t>keperawatan</w:t>
      </w:r>
      <w:proofErr w:type="spellEnd"/>
      <w:r w:rsidRPr="00893C65">
        <w:rPr>
          <w:rFonts w:ascii="Times New Roman" w:hAnsi="Times New Roman"/>
        </w:rPr>
        <w:t xml:space="preserve"> </w:t>
      </w:r>
      <w:proofErr w:type="spellStart"/>
      <w:r w:rsidRPr="00893C65">
        <w:rPr>
          <w:rFonts w:ascii="Times New Roman" w:hAnsi="Times New Roman"/>
        </w:rPr>
        <w:t>adalah</w:t>
      </w:r>
      <w:proofErr w:type="spellEnd"/>
      <w:r w:rsidRPr="00893C65">
        <w:rPr>
          <w:rFonts w:ascii="Times New Roman" w:hAnsi="Times New Roman"/>
        </w:rPr>
        <w:t xml:space="preserve"> </w:t>
      </w:r>
      <w:proofErr w:type="spellStart"/>
      <w:r w:rsidRPr="00893C65">
        <w:rPr>
          <w:rFonts w:ascii="Times New Roman" w:hAnsi="Times New Roman"/>
        </w:rPr>
        <w:t>kegiatan</w:t>
      </w:r>
      <w:proofErr w:type="spellEnd"/>
      <w:r w:rsidRPr="00893C65">
        <w:rPr>
          <w:rFonts w:ascii="Times New Roman" w:hAnsi="Times New Roman"/>
        </w:rPr>
        <w:t xml:space="preserve"> yang </w:t>
      </w:r>
      <w:proofErr w:type="spellStart"/>
      <w:r w:rsidRPr="00893C65">
        <w:rPr>
          <w:rFonts w:ascii="Times New Roman" w:hAnsi="Times New Roman"/>
        </w:rPr>
        <w:t>bertujuan</w:t>
      </w:r>
      <w:proofErr w:type="spellEnd"/>
      <w:r w:rsidRPr="00893C65">
        <w:rPr>
          <w:rFonts w:ascii="Times New Roman" w:hAnsi="Times New Roman"/>
        </w:rPr>
        <w:t xml:space="preserve"> </w:t>
      </w:r>
      <w:proofErr w:type="spellStart"/>
      <w:r w:rsidRPr="00893C65">
        <w:rPr>
          <w:rFonts w:ascii="Times New Roman" w:hAnsi="Times New Roman"/>
        </w:rPr>
        <w:t>untuk</w:t>
      </w:r>
      <w:proofErr w:type="spellEnd"/>
      <w:r w:rsidRPr="00893C65">
        <w:rPr>
          <w:rFonts w:ascii="Times New Roman" w:hAnsi="Times New Roman"/>
        </w:rPr>
        <w:t xml:space="preserve"> </w:t>
      </w:r>
      <w:proofErr w:type="spellStart"/>
      <w:r w:rsidRPr="00893C65">
        <w:rPr>
          <w:rFonts w:ascii="Times New Roman" w:hAnsi="Times New Roman"/>
        </w:rPr>
        <w:t>mengatasi</w:t>
      </w:r>
      <w:proofErr w:type="spellEnd"/>
      <w:r w:rsidRPr="00893C65">
        <w:rPr>
          <w:rFonts w:ascii="Times New Roman" w:hAnsi="Times New Roman"/>
        </w:rPr>
        <w:t xml:space="preserve"> </w:t>
      </w:r>
      <w:proofErr w:type="spellStart"/>
      <w:r w:rsidRPr="00893C65">
        <w:rPr>
          <w:rFonts w:ascii="Times New Roman" w:hAnsi="Times New Roman"/>
        </w:rPr>
        <w:t>masalah</w:t>
      </w:r>
      <w:proofErr w:type="spellEnd"/>
      <w:r w:rsidRPr="00893C65">
        <w:rPr>
          <w:rFonts w:ascii="Times New Roman" w:hAnsi="Times New Roman"/>
        </w:rPr>
        <w:t xml:space="preserve"> </w:t>
      </w:r>
      <w:proofErr w:type="spellStart"/>
      <w:r w:rsidRPr="00893C65">
        <w:rPr>
          <w:rFonts w:ascii="Times New Roman" w:hAnsi="Times New Roman"/>
        </w:rPr>
        <w:t>keperawatan</w:t>
      </w:r>
      <w:proofErr w:type="spellEnd"/>
      <w:r w:rsidRPr="00893C65">
        <w:rPr>
          <w:rFonts w:ascii="Times New Roman" w:hAnsi="Times New Roman"/>
        </w:rPr>
        <w:t xml:space="preserve"> </w:t>
      </w:r>
      <w:proofErr w:type="spellStart"/>
      <w:r w:rsidRPr="00893C65">
        <w:rPr>
          <w:rFonts w:ascii="Times New Roman" w:hAnsi="Times New Roman"/>
        </w:rPr>
        <w:t>pasien</w:t>
      </w:r>
      <w:proofErr w:type="spellEnd"/>
      <w:r w:rsidRPr="00893C65">
        <w:rPr>
          <w:rFonts w:ascii="Times New Roman" w:hAnsi="Times New Roman"/>
        </w:rPr>
        <w:t xml:space="preserve"> yang </w:t>
      </w:r>
      <w:proofErr w:type="spellStart"/>
      <w:r w:rsidRPr="00893C65">
        <w:rPr>
          <w:rFonts w:ascii="Times New Roman" w:hAnsi="Times New Roman"/>
        </w:rPr>
        <w:t>dilaksanakan</w:t>
      </w:r>
      <w:proofErr w:type="spellEnd"/>
      <w:r w:rsidRPr="00893C65">
        <w:rPr>
          <w:rFonts w:ascii="Times New Roman" w:hAnsi="Times New Roman"/>
        </w:rPr>
        <w:t xml:space="preserve"> </w:t>
      </w:r>
      <w:proofErr w:type="spellStart"/>
      <w:r w:rsidRPr="00893C65">
        <w:rPr>
          <w:rFonts w:ascii="Times New Roman" w:hAnsi="Times New Roman"/>
        </w:rPr>
        <w:t>oleh</w:t>
      </w:r>
      <w:proofErr w:type="spellEnd"/>
      <w:r w:rsidRPr="00893C65">
        <w:rPr>
          <w:rFonts w:ascii="Times New Roman" w:hAnsi="Times New Roman"/>
        </w:rPr>
        <w:t xml:space="preserve"> </w:t>
      </w:r>
      <w:proofErr w:type="spellStart"/>
      <w:r w:rsidRPr="00893C65">
        <w:rPr>
          <w:rFonts w:ascii="Times New Roman" w:hAnsi="Times New Roman"/>
        </w:rPr>
        <w:t>perawat</w:t>
      </w:r>
      <w:proofErr w:type="spellEnd"/>
      <w:r w:rsidRPr="00893C65">
        <w:rPr>
          <w:rFonts w:ascii="Times New Roman" w:hAnsi="Times New Roman"/>
        </w:rPr>
        <w:t xml:space="preserve"> </w:t>
      </w:r>
      <w:proofErr w:type="spellStart"/>
      <w:r w:rsidRPr="00893C65">
        <w:rPr>
          <w:rFonts w:ascii="Times New Roman" w:hAnsi="Times New Roman"/>
        </w:rPr>
        <w:t>disamping</w:t>
      </w:r>
      <w:proofErr w:type="spellEnd"/>
      <w:r w:rsidRPr="00893C65">
        <w:rPr>
          <w:rFonts w:ascii="Times New Roman" w:hAnsi="Times New Roman"/>
        </w:rPr>
        <w:t xml:space="preserve"> </w:t>
      </w:r>
      <w:proofErr w:type="spellStart"/>
      <w:r w:rsidRPr="00893C65">
        <w:rPr>
          <w:rFonts w:ascii="Times New Roman" w:hAnsi="Times New Roman"/>
        </w:rPr>
        <w:t>melibatkan</w:t>
      </w:r>
      <w:proofErr w:type="spellEnd"/>
      <w:r w:rsidRPr="00893C65">
        <w:rPr>
          <w:rFonts w:ascii="Times New Roman" w:hAnsi="Times New Roman"/>
        </w:rPr>
        <w:t xml:space="preserve"> </w:t>
      </w:r>
      <w:proofErr w:type="spellStart"/>
      <w:r w:rsidRPr="00893C65">
        <w:rPr>
          <w:rFonts w:ascii="Times New Roman" w:hAnsi="Times New Roman"/>
        </w:rPr>
        <w:t>pasien</w:t>
      </w:r>
      <w:proofErr w:type="spellEnd"/>
      <w:r w:rsidRPr="00893C65">
        <w:rPr>
          <w:rFonts w:ascii="Times New Roman" w:hAnsi="Times New Roman"/>
        </w:rPr>
        <w:t xml:space="preserve"> </w:t>
      </w:r>
      <w:proofErr w:type="spellStart"/>
      <w:r w:rsidRPr="00893C65">
        <w:rPr>
          <w:rFonts w:ascii="Times New Roman" w:hAnsi="Times New Roman"/>
        </w:rPr>
        <w:t>untuk</w:t>
      </w:r>
      <w:proofErr w:type="spellEnd"/>
      <w:r w:rsidRPr="00893C65">
        <w:rPr>
          <w:rFonts w:ascii="Times New Roman" w:hAnsi="Times New Roman"/>
        </w:rPr>
        <w:t xml:space="preserve"> </w:t>
      </w:r>
      <w:proofErr w:type="spellStart"/>
      <w:r w:rsidRPr="00893C65">
        <w:rPr>
          <w:rFonts w:ascii="Times New Roman" w:hAnsi="Times New Roman"/>
        </w:rPr>
        <w:t>membahas</w:t>
      </w:r>
      <w:proofErr w:type="spellEnd"/>
      <w:r w:rsidRPr="00893C65">
        <w:rPr>
          <w:rFonts w:ascii="Times New Roman" w:hAnsi="Times New Roman"/>
        </w:rPr>
        <w:t xml:space="preserve"> </w:t>
      </w:r>
      <w:proofErr w:type="spellStart"/>
      <w:r w:rsidRPr="00893C65">
        <w:rPr>
          <w:rFonts w:ascii="Times New Roman" w:hAnsi="Times New Roman"/>
        </w:rPr>
        <w:t>dan</w:t>
      </w:r>
      <w:proofErr w:type="spellEnd"/>
      <w:r w:rsidRPr="00893C65">
        <w:rPr>
          <w:rFonts w:ascii="Times New Roman" w:hAnsi="Times New Roman"/>
        </w:rPr>
        <w:t xml:space="preserve"> </w:t>
      </w:r>
      <w:proofErr w:type="spellStart"/>
      <w:r w:rsidRPr="00893C65">
        <w:rPr>
          <w:rFonts w:ascii="Times New Roman" w:hAnsi="Times New Roman"/>
        </w:rPr>
        <w:t>melaksanakan</w:t>
      </w:r>
      <w:proofErr w:type="spellEnd"/>
      <w:r w:rsidRPr="00893C65">
        <w:rPr>
          <w:rFonts w:ascii="Times New Roman" w:hAnsi="Times New Roman"/>
        </w:rPr>
        <w:t xml:space="preserve"> </w:t>
      </w:r>
      <w:proofErr w:type="spellStart"/>
      <w:r w:rsidRPr="00893C65">
        <w:rPr>
          <w:rFonts w:ascii="Times New Roman" w:hAnsi="Times New Roman"/>
        </w:rPr>
        <w:t>asuhan</w:t>
      </w:r>
      <w:proofErr w:type="spellEnd"/>
      <w:r w:rsidRPr="00893C65">
        <w:rPr>
          <w:rFonts w:ascii="Times New Roman" w:hAnsi="Times New Roman"/>
        </w:rPr>
        <w:t xml:space="preserve"> </w:t>
      </w:r>
      <w:proofErr w:type="spellStart"/>
      <w:r>
        <w:rPr>
          <w:rFonts w:ascii="Times New Roman" w:hAnsi="Times New Roman"/>
        </w:rPr>
        <w:t>keperawatan</w:t>
      </w:r>
      <w:proofErr w:type="spellEnd"/>
      <w:r>
        <w:rPr>
          <w:rFonts w:ascii="Times New Roman" w:hAnsi="Times New Roman"/>
        </w:rPr>
        <w:t>.</w:t>
      </w:r>
      <w:proofErr w:type="gramEnd"/>
      <w:r w:rsidRPr="00893C65">
        <w:rPr>
          <w:rFonts w:ascii="Times New Roman" w:hAnsi="Times New Roman"/>
        </w:rPr>
        <w:t xml:space="preserve"> </w:t>
      </w:r>
      <w:proofErr w:type="gramStart"/>
      <w:r w:rsidRPr="00893C65">
        <w:rPr>
          <w:rFonts w:ascii="Times New Roman" w:hAnsi="Times New Roman"/>
        </w:rPr>
        <w:t>(</w:t>
      </w:r>
      <w:proofErr w:type="spellStart"/>
      <w:r w:rsidRPr="00893C65">
        <w:rPr>
          <w:rFonts w:ascii="Times New Roman" w:hAnsi="Times New Roman"/>
        </w:rPr>
        <w:t>Nursalam</w:t>
      </w:r>
      <w:proofErr w:type="spellEnd"/>
      <w:r w:rsidRPr="00893C65">
        <w:rPr>
          <w:rFonts w:ascii="Times New Roman" w:hAnsi="Times New Roman"/>
        </w:rPr>
        <w:t>, 2002).</w:t>
      </w:r>
      <w:proofErr w:type="gramEnd"/>
      <w:r w:rsidRPr="00893C65">
        <w:rPr>
          <w:rFonts w:ascii="Times New Roman" w:hAnsi="Times New Roman"/>
        </w:rPr>
        <w:t xml:space="preserve"> </w:t>
      </w:r>
    </w:p>
    <w:p w:rsidR="00893C65" w:rsidRPr="00893C65" w:rsidRDefault="00893C65" w:rsidP="00893C65">
      <w:pPr>
        <w:pStyle w:val="ListParagraph"/>
        <w:autoSpaceDE w:val="0"/>
        <w:autoSpaceDN w:val="0"/>
        <w:adjustRightInd w:val="0"/>
        <w:spacing w:after="0" w:line="240" w:lineRule="auto"/>
        <w:ind w:left="0" w:firstLine="851"/>
        <w:jc w:val="both"/>
        <w:rPr>
          <w:rFonts w:ascii="Times New Roman" w:hAnsi="Times New Roman"/>
        </w:rPr>
      </w:pPr>
      <w:r w:rsidRPr="00893C65">
        <w:rPr>
          <w:rFonts w:ascii="Times New Roman" w:hAnsi="Times New Roman"/>
          <w:lang w:val="id-ID"/>
        </w:rPr>
        <w:t>Pelayanan keperawatan sering dijadikan tolak ukur citra dan mutu sebuah Rumah Sakit di mata masyarakat</w:t>
      </w:r>
      <w:r w:rsidRPr="00893C65">
        <w:rPr>
          <w:rFonts w:ascii="Times New Roman" w:hAnsi="Times New Roman"/>
        </w:rPr>
        <w:t xml:space="preserve">. </w:t>
      </w:r>
      <w:r w:rsidRPr="00893C65">
        <w:rPr>
          <w:rFonts w:ascii="Times New Roman" w:hAnsi="Times New Roman"/>
          <w:lang w:val="id-ID"/>
        </w:rPr>
        <w:t xml:space="preserve">Salah satu strategis untuk meningkatkan mutu dan pengetahuan perawat yaitu dengan mengikuti pelatihan-pelatihan khususnya ronde keperawatan. Pelatihan tersebut telah memberi implikasi terhadap peningkatan pengetahuan dan kemampuan perawat dalam pemberian asuhan keperawatan sehingga kinerja perawat dalam pemberian asuhan keperawatan semakin </w:t>
      </w:r>
      <w:r w:rsidRPr="00893C65">
        <w:rPr>
          <w:rFonts w:ascii="Times New Roman" w:hAnsi="Times New Roman"/>
          <w:lang w:val="id-ID"/>
        </w:rPr>
        <w:lastRenderedPageBreak/>
        <w:t xml:space="preserve">optimal. Pengetahuan perawat merupakan peranan yang penting dalam pelaksanan ronde keperawatan </w:t>
      </w:r>
    </w:p>
    <w:p w:rsidR="00893C65" w:rsidRDefault="00893C65" w:rsidP="00893C65">
      <w:pPr>
        <w:spacing w:line="240" w:lineRule="auto"/>
        <w:jc w:val="center"/>
        <w:rPr>
          <w:rFonts w:ascii="Times New Roman" w:hAnsi="Times New Roman"/>
          <w:b/>
        </w:rPr>
      </w:pPr>
      <w:r w:rsidRPr="00893C65">
        <w:rPr>
          <w:rFonts w:ascii="Times New Roman" w:hAnsi="Times New Roman"/>
          <w:b/>
        </w:rPr>
        <w:t>SIMPULAN</w:t>
      </w:r>
    </w:p>
    <w:p w:rsidR="00893C65" w:rsidRDefault="00893C65" w:rsidP="00893C65">
      <w:pPr>
        <w:tabs>
          <w:tab w:val="left" w:pos="709"/>
        </w:tabs>
        <w:spacing w:after="0" w:line="240" w:lineRule="auto"/>
        <w:jc w:val="both"/>
        <w:rPr>
          <w:rFonts w:ascii="Times New Roman" w:hAnsi="Times New Roman"/>
        </w:rPr>
      </w:pPr>
      <w:r>
        <w:rPr>
          <w:rFonts w:ascii="Times New Roman" w:hAnsi="Times New Roman"/>
        </w:rPr>
        <w:tab/>
      </w:r>
      <w:r w:rsidRPr="00893C65">
        <w:rPr>
          <w:rFonts w:ascii="Times New Roman" w:hAnsi="Times New Roman"/>
        </w:rPr>
        <w:t xml:space="preserve">Tingkat </w:t>
      </w:r>
      <w:proofErr w:type="spellStart"/>
      <w:r w:rsidRPr="00893C65">
        <w:rPr>
          <w:rFonts w:ascii="Times New Roman" w:hAnsi="Times New Roman"/>
        </w:rPr>
        <w:t>pengetahuan</w:t>
      </w:r>
      <w:proofErr w:type="spellEnd"/>
      <w:r w:rsidRPr="00893C65">
        <w:rPr>
          <w:rFonts w:ascii="Times New Roman" w:hAnsi="Times New Roman"/>
        </w:rPr>
        <w:t xml:space="preserve"> </w:t>
      </w:r>
      <w:proofErr w:type="spellStart"/>
      <w:r w:rsidRPr="00893C65">
        <w:rPr>
          <w:rFonts w:ascii="Times New Roman" w:hAnsi="Times New Roman"/>
        </w:rPr>
        <w:t>perawat</w:t>
      </w:r>
      <w:proofErr w:type="spellEnd"/>
      <w:r w:rsidRPr="00893C65">
        <w:rPr>
          <w:rFonts w:ascii="Times New Roman" w:hAnsi="Times New Roman"/>
        </w:rPr>
        <w:t xml:space="preserve"> </w:t>
      </w:r>
      <w:proofErr w:type="spellStart"/>
      <w:r w:rsidRPr="00893C65">
        <w:rPr>
          <w:rFonts w:ascii="Times New Roman" w:hAnsi="Times New Roman"/>
        </w:rPr>
        <w:t>ruang</w:t>
      </w:r>
      <w:proofErr w:type="spellEnd"/>
      <w:r w:rsidRPr="00893C65">
        <w:rPr>
          <w:rFonts w:ascii="Times New Roman" w:hAnsi="Times New Roman"/>
        </w:rPr>
        <w:t xml:space="preserve"> </w:t>
      </w:r>
      <w:proofErr w:type="spellStart"/>
      <w:r w:rsidRPr="00893C65">
        <w:rPr>
          <w:rFonts w:ascii="Times New Roman" w:hAnsi="Times New Roman"/>
        </w:rPr>
        <w:t>rawat</w:t>
      </w:r>
      <w:proofErr w:type="spellEnd"/>
      <w:r w:rsidRPr="00893C65">
        <w:rPr>
          <w:rFonts w:ascii="Times New Roman" w:hAnsi="Times New Roman"/>
        </w:rPr>
        <w:t xml:space="preserve"> </w:t>
      </w:r>
      <w:proofErr w:type="spellStart"/>
      <w:r w:rsidRPr="00893C65">
        <w:rPr>
          <w:rFonts w:ascii="Times New Roman" w:hAnsi="Times New Roman"/>
        </w:rPr>
        <w:t>inap</w:t>
      </w:r>
      <w:proofErr w:type="spellEnd"/>
      <w:r w:rsidRPr="00893C65">
        <w:rPr>
          <w:rFonts w:ascii="Times New Roman" w:hAnsi="Times New Roman"/>
        </w:rPr>
        <w:t xml:space="preserve"> RSU </w:t>
      </w:r>
      <w:proofErr w:type="spellStart"/>
      <w:r w:rsidRPr="00893C65">
        <w:rPr>
          <w:rFonts w:ascii="Times New Roman" w:hAnsi="Times New Roman"/>
        </w:rPr>
        <w:t>Aisyiyah</w:t>
      </w:r>
      <w:proofErr w:type="spellEnd"/>
      <w:r w:rsidRPr="00893C65">
        <w:rPr>
          <w:rFonts w:ascii="Times New Roman" w:hAnsi="Times New Roman"/>
        </w:rPr>
        <w:t xml:space="preserve"> Padang </w:t>
      </w:r>
      <w:proofErr w:type="spellStart"/>
      <w:r w:rsidRPr="00893C65">
        <w:rPr>
          <w:rFonts w:ascii="Times New Roman" w:hAnsi="Times New Roman"/>
        </w:rPr>
        <w:t>tentang</w:t>
      </w:r>
      <w:proofErr w:type="spellEnd"/>
      <w:r w:rsidRPr="00893C65">
        <w:rPr>
          <w:rFonts w:ascii="Times New Roman" w:hAnsi="Times New Roman"/>
        </w:rPr>
        <w:t xml:space="preserve"> </w:t>
      </w:r>
      <w:proofErr w:type="spellStart"/>
      <w:r w:rsidRPr="00893C65">
        <w:rPr>
          <w:rFonts w:ascii="Times New Roman" w:hAnsi="Times New Roman"/>
        </w:rPr>
        <w:t>ronde</w:t>
      </w:r>
      <w:proofErr w:type="spellEnd"/>
      <w:r w:rsidRPr="00893C65">
        <w:rPr>
          <w:rFonts w:ascii="Times New Roman" w:hAnsi="Times New Roman"/>
        </w:rPr>
        <w:t xml:space="preserve"> </w:t>
      </w:r>
      <w:proofErr w:type="spellStart"/>
      <w:r w:rsidRPr="00893C65">
        <w:rPr>
          <w:rFonts w:ascii="Times New Roman" w:hAnsi="Times New Roman"/>
        </w:rPr>
        <w:t>keperawatan</w:t>
      </w:r>
      <w:proofErr w:type="spellEnd"/>
      <w:r w:rsidRPr="00893C65">
        <w:rPr>
          <w:rFonts w:ascii="Times New Roman" w:hAnsi="Times New Roman"/>
        </w:rPr>
        <w:t xml:space="preserve"> </w:t>
      </w:r>
      <w:proofErr w:type="spellStart"/>
      <w:r w:rsidRPr="00893C65">
        <w:rPr>
          <w:rFonts w:ascii="Times New Roman" w:hAnsi="Times New Roman"/>
        </w:rPr>
        <w:t>sebelum</w:t>
      </w:r>
      <w:proofErr w:type="spellEnd"/>
      <w:r w:rsidRPr="00893C65">
        <w:rPr>
          <w:rFonts w:ascii="Times New Roman" w:hAnsi="Times New Roman"/>
        </w:rPr>
        <w:t xml:space="preserve"> </w:t>
      </w:r>
      <w:proofErr w:type="spellStart"/>
      <w:r w:rsidRPr="00893C65">
        <w:rPr>
          <w:rFonts w:ascii="Times New Roman" w:hAnsi="Times New Roman"/>
        </w:rPr>
        <w:t>dilakukan</w:t>
      </w:r>
      <w:proofErr w:type="spellEnd"/>
      <w:r w:rsidRPr="00893C65">
        <w:rPr>
          <w:rFonts w:ascii="Times New Roman" w:hAnsi="Times New Roman"/>
        </w:rPr>
        <w:t xml:space="preserve"> </w:t>
      </w:r>
      <w:proofErr w:type="spellStart"/>
      <w:r w:rsidRPr="00893C65">
        <w:rPr>
          <w:rFonts w:ascii="Times New Roman" w:hAnsi="Times New Roman"/>
        </w:rPr>
        <w:t>intervensi</w:t>
      </w:r>
      <w:proofErr w:type="spellEnd"/>
      <w:r w:rsidRPr="00893C65">
        <w:rPr>
          <w:rFonts w:ascii="Times New Roman" w:hAnsi="Times New Roman"/>
        </w:rPr>
        <w:t xml:space="preserve"> </w:t>
      </w:r>
      <w:proofErr w:type="spellStart"/>
      <w:r w:rsidRPr="00893C65">
        <w:rPr>
          <w:rFonts w:ascii="Times New Roman" w:hAnsi="Times New Roman"/>
        </w:rPr>
        <w:t>yaitu</w:t>
      </w:r>
      <w:proofErr w:type="spellEnd"/>
      <w:r w:rsidRPr="00893C65">
        <w:rPr>
          <w:rFonts w:ascii="Times New Roman" w:hAnsi="Times New Roman"/>
        </w:rPr>
        <w:t xml:space="preserve"> </w:t>
      </w:r>
      <w:proofErr w:type="spellStart"/>
      <w:r w:rsidRPr="00893C65">
        <w:rPr>
          <w:rFonts w:ascii="Times New Roman" w:hAnsi="Times New Roman"/>
        </w:rPr>
        <w:t>separoh</w:t>
      </w:r>
      <w:proofErr w:type="spellEnd"/>
      <w:r w:rsidRPr="00893C65">
        <w:rPr>
          <w:rFonts w:ascii="Times New Roman" w:hAnsi="Times New Roman"/>
        </w:rPr>
        <w:t xml:space="preserve"> </w:t>
      </w:r>
      <w:proofErr w:type="spellStart"/>
      <w:r w:rsidRPr="00893C65">
        <w:rPr>
          <w:rFonts w:ascii="Times New Roman" w:hAnsi="Times New Roman"/>
        </w:rPr>
        <w:t>perawat</w:t>
      </w:r>
      <w:proofErr w:type="spellEnd"/>
      <w:r w:rsidRPr="00893C65">
        <w:rPr>
          <w:rFonts w:ascii="Times New Roman" w:hAnsi="Times New Roman"/>
        </w:rPr>
        <w:t xml:space="preserve"> </w:t>
      </w:r>
      <w:proofErr w:type="spellStart"/>
      <w:r w:rsidRPr="00893C65">
        <w:rPr>
          <w:rFonts w:ascii="Times New Roman" w:hAnsi="Times New Roman"/>
        </w:rPr>
        <w:t>memiliki</w:t>
      </w:r>
      <w:proofErr w:type="spellEnd"/>
      <w:r w:rsidRPr="00893C65">
        <w:rPr>
          <w:rFonts w:ascii="Times New Roman" w:hAnsi="Times New Roman"/>
        </w:rPr>
        <w:t xml:space="preserve"> </w:t>
      </w:r>
      <w:proofErr w:type="spellStart"/>
      <w:r w:rsidRPr="00893C65">
        <w:rPr>
          <w:rFonts w:ascii="Times New Roman" w:hAnsi="Times New Roman"/>
        </w:rPr>
        <w:t>tingkat</w:t>
      </w:r>
      <w:proofErr w:type="spellEnd"/>
      <w:r w:rsidRPr="00893C65">
        <w:rPr>
          <w:rFonts w:ascii="Times New Roman" w:hAnsi="Times New Roman"/>
        </w:rPr>
        <w:t xml:space="preserve"> </w:t>
      </w:r>
      <w:proofErr w:type="spellStart"/>
      <w:r w:rsidRPr="00893C65">
        <w:rPr>
          <w:rFonts w:ascii="Times New Roman" w:hAnsi="Times New Roman"/>
        </w:rPr>
        <w:t>pengetahuan</w:t>
      </w:r>
      <w:proofErr w:type="spellEnd"/>
      <w:r w:rsidRPr="00893C65">
        <w:rPr>
          <w:rFonts w:ascii="Times New Roman" w:hAnsi="Times New Roman"/>
        </w:rPr>
        <w:t xml:space="preserve"> </w:t>
      </w:r>
      <w:proofErr w:type="spellStart"/>
      <w:r w:rsidRPr="00893C65">
        <w:rPr>
          <w:rFonts w:ascii="Times New Roman" w:hAnsi="Times New Roman"/>
        </w:rPr>
        <w:t>baik</w:t>
      </w:r>
      <w:proofErr w:type="spellEnd"/>
      <w:r w:rsidRPr="00893C65">
        <w:rPr>
          <w:rFonts w:ascii="Times New Roman" w:hAnsi="Times New Roman"/>
        </w:rPr>
        <w:t xml:space="preserve">  </w:t>
      </w:r>
      <w:r>
        <w:rPr>
          <w:rFonts w:ascii="Times New Roman" w:hAnsi="Times New Roman"/>
        </w:rPr>
        <w:t xml:space="preserve">50% , </w:t>
      </w:r>
      <w:proofErr w:type="spellStart"/>
      <w:r>
        <w:rPr>
          <w:rFonts w:ascii="Times New Roman" w:hAnsi="Times New Roman"/>
        </w:rPr>
        <w:t>t</w:t>
      </w:r>
      <w:r w:rsidRPr="00893C65">
        <w:rPr>
          <w:rFonts w:ascii="Times New Roman" w:hAnsi="Times New Roman"/>
        </w:rPr>
        <w:t>ingkat</w:t>
      </w:r>
      <w:proofErr w:type="spellEnd"/>
      <w:r w:rsidRPr="00893C65">
        <w:rPr>
          <w:rFonts w:ascii="Times New Roman" w:hAnsi="Times New Roman"/>
        </w:rPr>
        <w:t xml:space="preserve"> </w:t>
      </w:r>
      <w:proofErr w:type="spellStart"/>
      <w:r w:rsidRPr="00893C65">
        <w:rPr>
          <w:rFonts w:ascii="Times New Roman" w:hAnsi="Times New Roman"/>
        </w:rPr>
        <w:t>pengetahuan</w:t>
      </w:r>
      <w:proofErr w:type="spellEnd"/>
      <w:r w:rsidRPr="00893C65">
        <w:rPr>
          <w:rFonts w:ascii="Times New Roman" w:hAnsi="Times New Roman"/>
        </w:rPr>
        <w:t xml:space="preserve"> </w:t>
      </w:r>
      <w:proofErr w:type="spellStart"/>
      <w:r w:rsidRPr="00893C65">
        <w:rPr>
          <w:rFonts w:ascii="Times New Roman" w:hAnsi="Times New Roman"/>
        </w:rPr>
        <w:t>perawat</w:t>
      </w:r>
      <w:proofErr w:type="spellEnd"/>
      <w:r w:rsidRPr="00893C65">
        <w:rPr>
          <w:rFonts w:ascii="Times New Roman" w:hAnsi="Times New Roman"/>
        </w:rPr>
        <w:t xml:space="preserve"> </w:t>
      </w:r>
      <w:proofErr w:type="spellStart"/>
      <w:r w:rsidRPr="00893C65">
        <w:rPr>
          <w:rFonts w:ascii="Times New Roman" w:hAnsi="Times New Roman"/>
        </w:rPr>
        <w:t>ruang</w:t>
      </w:r>
      <w:proofErr w:type="spellEnd"/>
      <w:r w:rsidRPr="00893C65">
        <w:rPr>
          <w:rFonts w:ascii="Times New Roman" w:hAnsi="Times New Roman"/>
        </w:rPr>
        <w:t xml:space="preserve"> </w:t>
      </w:r>
      <w:proofErr w:type="spellStart"/>
      <w:r w:rsidRPr="00893C65">
        <w:rPr>
          <w:rFonts w:ascii="Times New Roman" w:hAnsi="Times New Roman"/>
        </w:rPr>
        <w:t>rawat</w:t>
      </w:r>
      <w:proofErr w:type="spellEnd"/>
      <w:r w:rsidRPr="00893C65">
        <w:rPr>
          <w:rFonts w:ascii="Times New Roman" w:hAnsi="Times New Roman"/>
        </w:rPr>
        <w:t xml:space="preserve"> </w:t>
      </w:r>
      <w:proofErr w:type="spellStart"/>
      <w:r w:rsidRPr="00893C65">
        <w:rPr>
          <w:rFonts w:ascii="Times New Roman" w:hAnsi="Times New Roman"/>
        </w:rPr>
        <w:t>inap</w:t>
      </w:r>
      <w:proofErr w:type="spellEnd"/>
      <w:r w:rsidRPr="00893C65">
        <w:rPr>
          <w:rFonts w:ascii="Times New Roman" w:hAnsi="Times New Roman"/>
        </w:rPr>
        <w:t xml:space="preserve"> RSU </w:t>
      </w:r>
      <w:proofErr w:type="spellStart"/>
      <w:r w:rsidRPr="00893C65">
        <w:rPr>
          <w:rFonts w:ascii="Times New Roman" w:hAnsi="Times New Roman"/>
        </w:rPr>
        <w:t>Aisyiyah</w:t>
      </w:r>
      <w:proofErr w:type="spellEnd"/>
      <w:r w:rsidRPr="00893C65">
        <w:rPr>
          <w:rFonts w:ascii="Times New Roman" w:hAnsi="Times New Roman"/>
        </w:rPr>
        <w:t xml:space="preserve"> Padang </w:t>
      </w:r>
      <w:proofErr w:type="spellStart"/>
      <w:r w:rsidRPr="00893C65">
        <w:rPr>
          <w:rFonts w:ascii="Times New Roman" w:hAnsi="Times New Roman"/>
        </w:rPr>
        <w:t>tentang</w:t>
      </w:r>
      <w:proofErr w:type="spellEnd"/>
      <w:r w:rsidRPr="00893C65">
        <w:rPr>
          <w:rFonts w:ascii="Times New Roman" w:hAnsi="Times New Roman"/>
        </w:rPr>
        <w:t xml:space="preserve"> </w:t>
      </w:r>
      <w:proofErr w:type="spellStart"/>
      <w:r w:rsidRPr="00893C65">
        <w:rPr>
          <w:rFonts w:ascii="Times New Roman" w:hAnsi="Times New Roman"/>
        </w:rPr>
        <w:t>ronde</w:t>
      </w:r>
      <w:proofErr w:type="spellEnd"/>
      <w:r w:rsidRPr="00893C65">
        <w:rPr>
          <w:rFonts w:ascii="Times New Roman" w:hAnsi="Times New Roman"/>
        </w:rPr>
        <w:t xml:space="preserve"> </w:t>
      </w:r>
      <w:proofErr w:type="spellStart"/>
      <w:r w:rsidRPr="00893C65">
        <w:rPr>
          <w:rFonts w:ascii="Times New Roman" w:hAnsi="Times New Roman"/>
        </w:rPr>
        <w:t>keperawatan</w:t>
      </w:r>
      <w:proofErr w:type="spellEnd"/>
      <w:r w:rsidRPr="00893C65">
        <w:rPr>
          <w:rFonts w:ascii="Times New Roman" w:hAnsi="Times New Roman"/>
        </w:rPr>
        <w:t xml:space="preserve"> </w:t>
      </w:r>
      <w:proofErr w:type="spellStart"/>
      <w:r w:rsidRPr="00893C65">
        <w:rPr>
          <w:rFonts w:ascii="Times New Roman" w:hAnsi="Times New Roman"/>
        </w:rPr>
        <w:t>sesudah</w:t>
      </w:r>
      <w:proofErr w:type="spellEnd"/>
      <w:r w:rsidRPr="00893C65">
        <w:rPr>
          <w:rFonts w:ascii="Times New Roman" w:hAnsi="Times New Roman"/>
        </w:rPr>
        <w:t xml:space="preserve"> </w:t>
      </w:r>
      <w:proofErr w:type="spellStart"/>
      <w:r w:rsidRPr="00893C65">
        <w:rPr>
          <w:rFonts w:ascii="Times New Roman" w:hAnsi="Times New Roman"/>
        </w:rPr>
        <w:t>dilakukan</w:t>
      </w:r>
      <w:proofErr w:type="spellEnd"/>
      <w:r w:rsidRPr="00893C65">
        <w:rPr>
          <w:rFonts w:ascii="Times New Roman" w:hAnsi="Times New Roman"/>
        </w:rPr>
        <w:t xml:space="preserve"> </w:t>
      </w:r>
      <w:proofErr w:type="spellStart"/>
      <w:r w:rsidRPr="00893C65">
        <w:rPr>
          <w:rFonts w:ascii="Times New Roman" w:hAnsi="Times New Roman"/>
        </w:rPr>
        <w:t>intervensi</w:t>
      </w:r>
      <w:proofErr w:type="spellEnd"/>
      <w:r w:rsidRPr="00893C65">
        <w:rPr>
          <w:rFonts w:ascii="Times New Roman" w:hAnsi="Times New Roman"/>
        </w:rPr>
        <w:t xml:space="preserve"> </w:t>
      </w:r>
      <w:proofErr w:type="spellStart"/>
      <w:r w:rsidRPr="00893C65">
        <w:rPr>
          <w:rFonts w:ascii="Times New Roman" w:hAnsi="Times New Roman"/>
        </w:rPr>
        <w:t>yaitu</w:t>
      </w:r>
      <w:proofErr w:type="spellEnd"/>
      <w:r w:rsidRPr="00893C65">
        <w:rPr>
          <w:rFonts w:ascii="Times New Roman" w:hAnsi="Times New Roman"/>
        </w:rPr>
        <w:t xml:space="preserve"> </w:t>
      </w:r>
      <w:proofErr w:type="spellStart"/>
      <w:r w:rsidRPr="00893C65">
        <w:rPr>
          <w:rFonts w:ascii="Times New Roman" w:hAnsi="Times New Roman"/>
        </w:rPr>
        <w:t>sebanyak</w:t>
      </w:r>
      <w:proofErr w:type="spellEnd"/>
      <w:r w:rsidRPr="00893C65">
        <w:rPr>
          <w:rFonts w:ascii="Times New Roman" w:hAnsi="Times New Roman"/>
        </w:rPr>
        <w:t xml:space="preserve"> 20 </w:t>
      </w:r>
      <w:proofErr w:type="spellStart"/>
      <w:r w:rsidRPr="00893C65">
        <w:rPr>
          <w:rFonts w:ascii="Times New Roman" w:hAnsi="Times New Roman"/>
        </w:rPr>
        <w:t>responden</w:t>
      </w:r>
      <w:proofErr w:type="spellEnd"/>
      <w:r w:rsidRPr="00893C65">
        <w:rPr>
          <w:rFonts w:ascii="Times New Roman" w:hAnsi="Times New Roman"/>
        </w:rPr>
        <w:t xml:space="preserve"> (100%) </w:t>
      </w:r>
      <w:proofErr w:type="spellStart"/>
      <w:r w:rsidRPr="00893C65">
        <w:rPr>
          <w:rFonts w:ascii="Times New Roman" w:hAnsi="Times New Roman"/>
        </w:rPr>
        <w:t>memiliki</w:t>
      </w:r>
      <w:proofErr w:type="spellEnd"/>
      <w:r w:rsidRPr="00893C65">
        <w:rPr>
          <w:rFonts w:ascii="Times New Roman" w:hAnsi="Times New Roman"/>
        </w:rPr>
        <w:t xml:space="preserve"> </w:t>
      </w:r>
      <w:proofErr w:type="spellStart"/>
      <w:r w:rsidRPr="00893C65">
        <w:rPr>
          <w:rFonts w:ascii="Times New Roman" w:hAnsi="Times New Roman"/>
        </w:rPr>
        <w:t>tingkat</w:t>
      </w:r>
      <w:proofErr w:type="spellEnd"/>
      <w:r w:rsidRPr="00893C65">
        <w:rPr>
          <w:rFonts w:ascii="Times New Roman" w:hAnsi="Times New Roman"/>
        </w:rPr>
        <w:t xml:space="preserve"> </w:t>
      </w:r>
      <w:proofErr w:type="spellStart"/>
      <w:r w:rsidRPr="00893C65">
        <w:rPr>
          <w:rFonts w:ascii="Times New Roman" w:hAnsi="Times New Roman"/>
        </w:rPr>
        <w:t>pengetahuan</w:t>
      </w:r>
      <w:proofErr w:type="spellEnd"/>
      <w:r w:rsidRPr="00893C65">
        <w:rPr>
          <w:rFonts w:ascii="Times New Roman" w:hAnsi="Times New Roman"/>
        </w:rPr>
        <w:t xml:space="preserve"> </w:t>
      </w:r>
      <w:proofErr w:type="spellStart"/>
      <w:r w:rsidRPr="00893C65">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terdapat</w:t>
      </w:r>
      <w:proofErr w:type="spellEnd"/>
      <w:r>
        <w:rPr>
          <w:rFonts w:ascii="Times New Roman" w:hAnsi="Times New Roman"/>
        </w:rPr>
        <w:t xml:space="preserve"> </w:t>
      </w:r>
      <w:proofErr w:type="spellStart"/>
      <w:r>
        <w:rPr>
          <w:rFonts w:ascii="Times New Roman" w:hAnsi="Times New Roman"/>
        </w:rPr>
        <w:t>pengaruh</w:t>
      </w:r>
      <w:proofErr w:type="spellEnd"/>
      <w:r>
        <w:rPr>
          <w:rFonts w:ascii="Times New Roman" w:hAnsi="Times New Roman"/>
        </w:rPr>
        <w:t xml:space="preserve"> </w:t>
      </w:r>
      <w:proofErr w:type="spellStart"/>
      <w:r w:rsidRPr="00893C65">
        <w:rPr>
          <w:rFonts w:ascii="Times New Roman" w:hAnsi="Times New Roman"/>
        </w:rPr>
        <w:t>pelaksanaan</w:t>
      </w:r>
      <w:proofErr w:type="spellEnd"/>
      <w:r w:rsidRPr="00893C65">
        <w:rPr>
          <w:rFonts w:ascii="Times New Roman" w:hAnsi="Times New Roman"/>
        </w:rPr>
        <w:t xml:space="preserve"> </w:t>
      </w:r>
      <w:proofErr w:type="spellStart"/>
      <w:r w:rsidRPr="00893C65">
        <w:rPr>
          <w:rFonts w:ascii="Times New Roman" w:hAnsi="Times New Roman"/>
        </w:rPr>
        <w:t>ronde</w:t>
      </w:r>
      <w:proofErr w:type="spellEnd"/>
      <w:r w:rsidRPr="00893C65">
        <w:rPr>
          <w:rFonts w:ascii="Times New Roman" w:hAnsi="Times New Roman"/>
        </w:rPr>
        <w:t xml:space="preserve"> </w:t>
      </w:r>
      <w:proofErr w:type="spellStart"/>
      <w:r w:rsidRPr="00893C65">
        <w:rPr>
          <w:rFonts w:ascii="Times New Roman" w:hAnsi="Times New Roman"/>
        </w:rPr>
        <w:t>keperawatan</w:t>
      </w:r>
      <w:proofErr w:type="spellEnd"/>
      <w:r w:rsidRPr="00893C65">
        <w:rPr>
          <w:rFonts w:ascii="Times New Roman" w:hAnsi="Times New Roman"/>
        </w:rPr>
        <w:t xml:space="preserve"> </w:t>
      </w:r>
      <w:proofErr w:type="spellStart"/>
      <w:r w:rsidRPr="00893C65">
        <w:rPr>
          <w:rFonts w:ascii="Times New Roman" w:hAnsi="Times New Roman"/>
        </w:rPr>
        <w:t>terhadap</w:t>
      </w:r>
      <w:proofErr w:type="spellEnd"/>
      <w:r w:rsidRPr="00893C65">
        <w:rPr>
          <w:rFonts w:ascii="Times New Roman" w:hAnsi="Times New Roman"/>
        </w:rPr>
        <w:t xml:space="preserve"> </w:t>
      </w:r>
      <w:proofErr w:type="spellStart"/>
      <w:r w:rsidRPr="00893C65">
        <w:rPr>
          <w:rFonts w:ascii="Times New Roman" w:hAnsi="Times New Roman"/>
        </w:rPr>
        <w:t>tingkat</w:t>
      </w:r>
      <w:proofErr w:type="spellEnd"/>
      <w:r w:rsidRPr="00893C65">
        <w:rPr>
          <w:rFonts w:ascii="Times New Roman" w:hAnsi="Times New Roman"/>
        </w:rPr>
        <w:t xml:space="preserve"> </w:t>
      </w:r>
      <w:proofErr w:type="spellStart"/>
      <w:r w:rsidRPr="00893C65">
        <w:rPr>
          <w:rFonts w:ascii="Times New Roman" w:hAnsi="Times New Roman"/>
        </w:rPr>
        <w:t>pengetahuan</w:t>
      </w:r>
      <w:proofErr w:type="spellEnd"/>
      <w:r w:rsidRPr="00893C65">
        <w:rPr>
          <w:rFonts w:ascii="Times New Roman" w:hAnsi="Times New Roman"/>
        </w:rPr>
        <w:t xml:space="preserve"> </w:t>
      </w:r>
      <w:proofErr w:type="spellStart"/>
      <w:r w:rsidRPr="00893C65">
        <w:rPr>
          <w:rFonts w:ascii="Times New Roman" w:hAnsi="Times New Roman"/>
        </w:rPr>
        <w:t>perawat</w:t>
      </w:r>
      <w:proofErr w:type="spellEnd"/>
      <w:r w:rsidRPr="00893C65">
        <w:rPr>
          <w:rFonts w:ascii="Times New Roman" w:hAnsi="Times New Roman"/>
        </w:rPr>
        <w:t xml:space="preserve"> </w:t>
      </w:r>
      <w:proofErr w:type="spellStart"/>
      <w:r w:rsidRPr="00893C65">
        <w:rPr>
          <w:rFonts w:ascii="Times New Roman" w:hAnsi="Times New Roman"/>
        </w:rPr>
        <w:t>ruang</w:t>
      </w:r>
      <w:proofErr w:type="spellEnd"/>
      <w:r w:rsidRPr="00893C65">
        <w:rPr>
          <w:rFonts w:ascii="Times New Roman" w:hAnsi="Times New Roman"/>
        </w:rPr>
        <w:t xml:space="preserve"> </w:t>
      </w:r>
      <w:proofErr w:type="spellStart"/>
      <w:r w:rsidRPr="00893C65">
        <w:rPr>
          <w:rFonts w:ascii="Times New Roman" w:hAnsi="Times New Roman"/>
        </w:rPr>
        <w:t>rawat</w:t>
      </w:r>
      <w:proofErr w:type="spellEnd"/>
      <w:r w:rsidRPr="00893C65">
        <w:rPr>
          <w:rFonts w:ascii="Times New Roman" w:hAnsi="Times New Roman"/>
        </w:rPr>
        <w:t xml:space="preserve"> </w:t>
      </w:r>
      <w:proofErr w:type="spellStart"/>
      <w:r w:rsidRPr="00893C65">
        <w:rPr>
          <w:rFonts w:ascii="Times New Roman" w:hAnsi="Times New Roman"/>
        </w:rPr>
        <w:t>inap</w:t>
      </w:r>
      <w:proofErr w:type="spellEnd"/>
      <w:r w:rsidRPr="00893C65">
        <w:rPr>
          <w:rFonts w:ascii="Times New Roman" w:hAnsi="Times New Roman"/>
        </w:rPr>
        <w:t xml:space="preserve"> RSU </w:t>
      </w:r>
      <w:proofErr w:type="spellStart"/>
      <w:r w:rsidRPr="00893C65">
        <w:rPr>
          <w:rFonts w:ascii="Times New Roman" w:hAnsi="Times New Roman"/>
        </w:rPr>
        <w:t>Aisyiyah</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h</w:t>
      </w:r>
      <w:r w:rsidRPr="00893C65">
        <w:rPr>
          <w:rFonts w:ascii="Times New Roman" w:hAnsi="Times New Roman"/>
        </w:rPr>
        <w:t>asil</w:t>
      </w:r>
      <w:proofErr w:type="spellEnd"/>
      <w:r w:rsidRPr="00893C65">
        <w:rPr>
          <w:rFonts w:ascii="Times New Roman" w:hAnsi="Times New Roman"/>
        </w:rPr>
        <w:t xml:space="preserve"> </w:t>
      </w:r>
      <w:proofErr w:type="spellStart"/>
      <w:r w:rsidRPr="00893C65">
        <w:rPr>
          <w:rFonts w:ascii="Times New Roman" w:hAnsi="Times New Roman"/>
        </w:rPr>
        <w:t>uji</w:t>
      </w:r>
      <w:proofErr w:type="spellEnd"/>
      <w:r w:rsidRPr="00893C65">
        <w:rPr>
          <w:rFonts w:ascii="Times New Roman" w:hAnsi="Times New Roman"/>
        </w:rPr>
        <w:t xml:space="preserve"> </w:t>
      </w:r>
      <w:proofErr w:type="spellStart"/>
      <w:r w:rsidRPr="00893C65">
        <w:rPr>
          <w:rFonts w:ascii="Times New Roman" w:hAnsi="Times New Roman"/>
        </w:rPr>
        <w:t>statistik</w:t>
      </w:r>
      <w:proofErr w:type="spellEnd"/>
      <w:r w:rsidRPr="00893C65">
        <w:rPr>
          <w:rFonts w:ascii="Times New Roman" w:hAnsi="Times New Roman"/>
        </w:rPr>
        <w:t xml:space="preserve"> </w:t>
      </w:r>
      <w:proofErr w:type="spellStart"/>
      <w:r w:rsidRPr="00893C65">
        <w:rPr>
          <w:rFonts w:ascii="Times New Roman" w:hAnsi="Times New Roman"/>
        </w:rPr>
        <w:t>didapatkan</w:t>
      </w:r>
      <w:proofErr w:type="spellEnd"/>
      <w:r w:rsidRPr="00893C65">
        <w:rPr>
          <w:rFonts w:ascii="Times New Roman" w:hAnsi="Times New Roman"/>
        </w:rPr>
        <w:t xml:space="preserve"> </w:t>
      </w:r>
      <w:proofErr w:type="spellStart"/>
      <w:r w:rsidRPr="00893C65">
        <w:rPr>
          <w:rFonts w:ascii="Times New Roman" w:hAnsi="Times New Roman"/>
        </w:rPr>
        <w:t>nilai</w:t>
      </w:r>
      <w:proofErr w:type="spellEnd"/>
      <w:r w:rsidRPr="00893C65">
        <w:rPr>
          <w:rFonts w:ascii="Times New Roman" w:hAnsi="Times New Roman"/>
        </w:rPr>
        <w:t xml:space="preserve"> </w:t>
      </w:r>
      <w:r w:rsidRPr="00893C65">
        <w:rPr>
          <w:rFonts w:ascii="Times New Roman" w:hAnsi="Times New Roman"/>
          <w:i/>
        </w:rPr>
        <w:t>p value</w:t>
      </w:r>
      <w:r w:rsidRPr="00893C65">
        <w:rPr>
          <w:rFonts w:ascii="Times New Roman" w:hAnsi="Times New Roman"/>
        </w:rPr>
        <w:t xml:space="preserve"> = 0,000 (&lt;0,05)</w:t>
      </w:r>
    </w:p>
    <w:p w:rsidR="00893C65" w:rsidRPr="00893C65" w:rsidRDefault="00893C65" w:rsidP="00893C65">
      <w:pPr>
        <w:tabs>
          <w:tab w:val="left" w:pos="709"/>
        </w:tabs>
        <w:spacing w:after="0" w:line="240" w:lineRule="auto"/>
        <w:jc w:val="center"/>
        <w:rPr>
          <w:rFonts w:ascii="Times New Roman" w:hAnsi="Times New Roman"/>
          <w:b/>
        </w:rPr>
      </w:pPr>
      <w:r w:rsidRPr="00893C65">
        <w:rPr>
          <w:rFonts w:ascii="Times New Roman" w:hAnsi="Times New Roman"/>
          <w:b/>
        </w:rPr>
        <w:t>UCAPAN TERIMA KASIH</w:t>
      </w:r>
    </w:p>
    <w:p w:rsidR="00893C65" w:rsidRDefault="00893C65" w:rsidP="00893C65">
      <w:pPr>
        <w:spacing w:line="240" w:lineRule="auto"/>
        <w:ind w:firstLine="720"/>
        <w:jc w:val="both"/>
        <w:rPr>
          <w:rFonts w:ascii="Times New Roman" w:hAnsi="Times New Roman"/>
        </w:rPr>
      </w:pP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kesempatan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peneliti</w:t>
      </w:r>
      <w:proofErr w:type="spellEnd"/>
      <w:r>
        <w:rPr>
          <w:rFonts w:ascii="Times New Roman" w:hAnsi="Times New Roman"/>
        </w:rPr>
        <w:t xml:space="preserve"> </w:t>
      </w:r>
      <w:proofErr w:type="spellStart"/>
      <w:r>
        <w:rPr>
          <w:rFonts w:ascii="Times New Roman" w:hAnsi="Times New Roman"/>
        </w:rPr>
        <w:t>mengucapkan</w:t>
      </w:r>
      <w:proofErr w:type="spellEnd"/>
      <w:r>
        <w:rPr>
          <w:rFonts w:ascii="Times New Roman" w:hAnsi="Times New Roman"/>
        </w:rPr>
        <w:t xml:space="preserve"> </w:t>
      </w:r>
      <w:proofErr w:type="spellStart"/>
      <w:r>
        <w:rPr>
          <w:rFonts w:ascii="Times New Roman" w:hAnsi="Times New Roman"/>
        </w:rPr>
        <w:t>terima</w:t>
      </w:r>
      <w:proofErr w:type="spellEnd"/>
      <w:r>
        <w:rPr>
          <w:rFonts w:ascii="Times New Roman" w:hAnsi="Times New Roman"/>
        </w:rPr>
        <w:t xml:space="preserve"> </w:t>
      </w:r>
      <w:proofErr w:type="spellStart"/>
      <w:r>
        <w:rPr>
          <w:rFonts w:ascii="Times New Roman" w:hAnsi="Times New Roman"/>
        </w:rPr>
        <w:t>kash</w:t>
      </w:r>
      <w:proofErr w:type="spellEnd"/>
      <w:r>
        <w:rPr>
          <w:rFonts w:ascii="Times New Roman" w:hAnsi="Times New Roman"/>
        </w:rPr>
        <w:t xml:space="preserve"> </w:t>
      </w:r>
      <w:proofErr w:type="spellStart"/>
      <w:r>
        <w:rPr>
          <w:rFonts w:ascii="Times New Roman" w:hAnsi="Times New Roman"/>
        </w:rPr>
        <w:t>kepada</w:t>
      </w:r>
      <w:proofErr w:type="spellEnd"/>
      <w:r>
        <w:rPr>
          <w:rFonts w:ascii="Times New Roman" w:hAnsi="Times New Roman"/>
        </w:rPr>
        <w:t xml:space="preserve"> </w:t>
      </w:r>
      <w:proofErr w:type="spellStart"/>
      <w:r>
        <w:rPr>
          <w:rFonts w:ascii="Times New Roman" w:hAnsi="Times New Roman"/>
        </w:rPr>
        <w:t>Dekan</w:t>
      </w:r>
      <w:proofErr w:type="spellEnd"/>
      <w:r>
        <w:rPr>
          <w:rFonts w:ascii="Times New Roman" w:hAnsi="Times New Roman"/>
        </w:rPr>
        <w:t xml:space="preserve"> </w:t>
      </w:r>
      <w:proofErr w:type="spellStart"/>
      <w:r>
        <w:rPr>
          <w:rFonts w:ascii="Times New Roman" w:hAnsi="Times New Roman"/>
        </w:rPr>
        <w:t>Fakultas</w:t>
      </w:r>
      <w:proofErr w:type="spellEnd"/>
      <w:r>
        <w:rPr>
          <w:rFonts w:ascii="Times New Roman" w:hAnsi="Times New Roman"/>
        </w:rPr>
        <w:t xml:space="preserve"> </w:t>
      </w:r>
      <w:proofErr w:type="spellStart"/>
      <w:r>
        <w:rPr>
          <w:rFonts w:ascii="Times New Roman" w:hAnsi="Times New Roman"/>
        </w:rPr>
        <w:t>Keperawatan</w:t>
      </w:r>
      <w:proofErr w:type="spellEnd"/>
      <w:r>
        <w:rPr>
          <w:rFonts w:ascii="Times New Roman" w:hAnsi="Times New Roman"/>
        </w:rPr>
        <w:t xml:space="preserve"> UNAND, UPPM </w:t>
      </w:r>
      <w:proofErr w:type="spellStart"/>
      <w:r>
        <w:rPr>
          <w:rFonts w:ascii="Times New Roman" w:hAnsi="Times New Roman"/>
        </w:rPr>
        <w:t>Fakultas</w:t>
      </w:r>
      <w:proofErr w:type="spellEnd"/>
      <w:r>
        <w:rPr>
          <w:rFonts w:ascii="Times New Roman" w:hAnsi="Times New Roman"/>
        </w:rPr>
        <w:t xml:space="preserve"> </w:t>
      </w:r>
      <w:proofErr w:type="spellStart"/>
      <w:r>
        <w:rPr>
          <w:rFonts w:ascii="Times New Roman" w:hAnsi="Times New Roman"/>
        </w:rPr>
        <w:t>Keperawatan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RSU </w:t>
      </w:r>
      <w:proofErr w:type="spellStart"/>
      <w:r>
        <w:rPr>
          <w:rFonts w:ascii="Times New Roman" w:hAnsi="Times New Roman"/>
        </w:rPr>
        <w:t>Aisyiyah</w:t>
      </w:r>
      <w:proofErr w:type="spellEnd"/>
      <w:r>
        <w:rPr>
          <w:rFonts w:ascii="Times New Roman" w:hAnsi="Times New Roman"/>
        </w:rPr>
        <w:t xml:space="preserve"> Padang yang </w:t>
      </w:r>
      <w:proofErr w:type="spellStart"/>
      <w:r>
        <w:rPr>
          <w:rFonts w:ascii="Times New Roman" w:hAnsi="Times New Roman"/>
        </w:rPr>
        <w:t>telah</w:t>
      </w:r>
      <w:proofErr w:type="spellEnd"/>
      <w:r>
        <w:rPr>
          <w:rFonts w:ascii="Times New Roman" w:hAnsi="Times New Roman"/>
        </w:rPr>
        <w:t xml:space="preserve"> </w:t>
      </w:r>
      <w:proofErr w:type="spellStart"/>
      <w:r>
        <w:rPr>
          <w:rFonts w:ascii="Times New Roman" w:hAnsi="Times New Roman"/>
        </w:rPr>
        <w:t>membantu</w:t>
      </w:r>
      <w:proofErr w:type="spellEnd"/>
      <w:r>
        <w:rPr>
          <w:rFonts w:ascii="Times New Roman" w:hAnsi="Times New Roman"/>
        </w:rPr>
        <w:t xml:space="preserve"> </w:t>
      </w:r>
      <w:proofErr w:type="spellStart"/>
      <w:r>
        <w:rPr>
          <w:rFonts w:ascii="Times New Roman" w:hAnsi="Times New Roman"/>
        </w:rPr>
        <w:t>pelaksanaan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p>
    <w:p w:rsidR="00893C65" w:rsidRPr="00893C65" w:rsidRDefault="00893C65" w:rsidP="00893C65">
      <w:pPr>
        <w:widowControl w:val="0"/>
        <w:tabs>
          <w:tab w:val="left" w:pos="380"/>
        </w:tabs>
        <w:autoSpaceDE w:val="0"/>
        <w:autoSpaceDN w:val="0"/>
        <w:adjustRightInd w:val="0"/>
        <w:spacing w:after="0" w:line="240" w:lineRule="auto"/>
        <w:jc w:val="center"/>
        <w:rPr>
          <w:rFonts w:ascii="Times New Roman" w:hAnsi="Times New Roman"/>
          <w:b/>
        </w:rPr>
      </w:pPr>
      <w:r w:rsidRPr="00893C65">
        <w:rPr>
          <w:rFonts w:ascii="Times New Roman" w:hAnsi="Times New Roman"/>
          <w:b/>
        </w:rPr>
        <w:t>DAFTAR PUSTAKA</w:t>
      </w:r>
    </w:p>
    <w:p w:rsidR="00893C65" w:rsidRPr="00893C65" w:rsidRDefault="00893C65" w:rsidP="00893C65">
      <w:pPr>
        <w:widowControl w:val="0"/>
        <w:tabs>
          <w:tab w:val="left" w:pos="380"/>
        </w:tabs>
        <w:autoSpaceDE w:val="0"/>
        <w:autoSpaceDN w:val="0"/>
        <w:adjustRightInd w:val="0"/>
        <w:spacing w:after="0" w:line="240" w:lineRule="auto"/>
        <w:jc w:val="center"/>
        <w:rPr>
          <w:rFonts w:ascii="Times New Roman" w:hAnsi="Times New Roman"/>
          <w:b/>
        </w:rPr>
      </w:pPr>
    </w:p>
    <w:p w:rsidR="00893C65" w:rsidRPr="00893C65" w:rsidRDefault="00893C65" w:rsidP="00893C65">
      <w:pPr>
        <w:spacing w:after="160" w:line="240" w:lineRule="auto"/>
        <w:ind w:left="709" w:hanging="709"/>
        <w:jc w:val="both"/>
        <w:rPr>
          <w:rFonts w:ascii="Times New Roman" w:hAnsi="Times New Roman"/>
          <w:lang w:val="id-ID"/>
        </w:rPr>
      </w:pPr>
      <w:r w:rsidRPr="00893C65">
        <w:rPr>
          <w:rFonts w:ascii="Times New Roman" w:hAnsi="Times New Roman"/>
          <w:lang w:val="id-ID"/>
        </w:rPr>
        <w:t xml:space="preserve">Abela-dimech, F, and Vuksic, O. (2018). </w:t>
      </w:r>
      <w:r w:rsidRPr="00893C65">
        <w:rPr>
          <w:rFonts w:ascii="Times New Roman" w:hAnsi="Times New Roman"/>
          <w:i/>
          <w:lang w:val="id-ID"/>
        </w:rPr>
        <w:t>Improving The Practice Of Handover For Psychiatric Inpatient Nursing Staf, Archivers Of Psychiatric Nursing</w:t>
      </w:r>
      <w:r w:rsidRPr="00893C65">
        <w:rPr>
          <w:rFonts w:ascii="Times New Roman" w:hAnsi="Times New Roman"/>
          <w:lang w:val="id-ID"/>
        </w:rPr>
        <w:t>. W.B Sounders Doi: 10.1016/J.APNU.2018.04.004.</w:t>
      </w:r>
    </w:p>
    <w:p w:rsidR="00893C65" w:rsidRPr="00893C65" w:rsidRDefault="00893C65" w:rsidP="00893C65">
      <w:pPr>
        <w:spacing w:after="160" w:line="240" w:lineRule="auto"/>
        <w:ind w:left="709" w:hanging="709"/>
        <w:jc w:val="both"/>
        <w:rPr>
          <w:rFonts w:ascii="Times New Roman" w:hAnsi="Times New Roman"/>
          <w:lang w:val="id-ID"/>
        </w:rPr>
      </w:pPr>
      <w:r w:rsidRPr="00893C65">
        <w:rPr>
          <w:rFonts w:ascii="Times New Roman" w:hAnsi="Times New Roman"/>
          <w:lang w:val="id-ID"/>
        </w:rPr>
        <w:t xml:space="preserve">Agustina, V., Agustian, D. And Ibrahim, F. (2016). </w:t>
      </w:r>
      <w:r w:rsidRPr="00893C65">
        <w:rPr>
          <w:rFonts w:ascii="Times New Roman" w:hAnsi="Times New Roman"/>
          <w:i/>
          <w:lang w:val="id-ID"/>
        </w:rPr>
        <w:t>Hubungan Tingkat Pengetahuan dengan Sikap Perawat dalam Pelaksanaan Ronde Keperawatan di ruang Aster dan ICCU RSUD dr. Diris Sylvanus</w:t>
      </w:r>
      <w:r w:rsidRPr="00893C65">
        <w:rPr>
          <w:rFonts w:ascii="Times New Roman" w:hAnsi="Times New Roman"/>
          <w:lang w:val="id-ID"/>
        </w:rPr>
        <w:t>, Dinamika Kesehatan, 7 (1). Diakses tanggal 22 Maret 2020.</w:t>
      </w:r>
    </w:p>
    <w:p w:rsidR="00893C65" w:rsidRPr="00893C65" w:rsidRDefault="00893C65" w:rsidP="00893C65">
      <w:pPr>
        <w:spacing w:after="160" w:line="240" w:lineRule="auto"/>
        <w:ind w:left="709" w:hanging="709"/>
        <w:jc w:val="both"/>
        <w:rPr>
          <w:rFonts w:ascii="Times New Roman" w:hAnsi="Times New Roman"/>
          <w:lang w:val="id-ID"/>
        </w:rPr>
      </w:pPr>
      <w:r w:rsidRPr="00893C65">
        <w:rPr>
          <w:rFonts w:ascii="Times New Roman" w:hAnsi="Times New Roman"/>
          <w:lang w:val="id-ID"/>
        </w:rPr>
        <w:t xml:space="preserve">Arin, S. (2015). </w:t>
      </w:r>
      <w:r w:rsidRPr="00893C65">
        <w:rPr>
          <w:rFonts w:ascii="Times New Roman" w:hAnsi="Times New Roman"/>
          <w:i/>
          <w:lang w:val="id-ID"/>
        </w:rPr>
        <w:t>Pelatihan Ronde Kasus Untuk Meningkatkan Kinerja Staf Keperawatan Di Rumah Sakit Umum PKU Muhammadya</w:t>
      </w:r>
      <w:r w:rsidRPr="00893C65">
        <w:rPr>
          <w:rFonts w:ascii="Times New Roman" w:hAnsi="Times New Roman"/>
          <w:lang w:val="id-ID"/>
        </w:rPr>
        <w:t>. Jurnal. Surakarta.</w:t>
      </w:r>
    </w:p>
    <w:p w:rsidR="00893C65" w:rsidRPr="00893C65" w:rsidRDefault="00893C65" w:rsidP="00893C65">
      <w:pPr>
        <w:spacing w:after="160" w:line="240" w:lineRule="auto"/>
        <w:jc w:val="both"/>
        <w:rPr>
          <w:rFonts w:ascii="Times New Roman" w:hAnsi="Times New Roman"/>
          <w:lang w:val="id-ID"/>
        </w:rPr>
      </w:pPr>
      <w:r w:rsidRPr="00893C65">
        <w:rPr>
          <w:rFonts w:ascii="Times New Roman" w:hAnsi="Times New Roman"/>
          <w:lang w:val="id-ID"/>
        </w:rPr>
        <w:t xml:space="preserve">Clement, I. (2018). </w:t>
      </w:r>
      <w:r w:rsidRPr="00893C65">
        <w:rPr>
          <w:rFonts w:ascii="Times New Roman" w:hAnsi="Times New Roman"/>
          <w:i/>
          <w:lang w:val="id-ID"/>
        </w:rPr>
        <w:t>Management Nursing Services Nad Education</w:t>
      </w:r>
      <w:r w:rsidRPr="00893C65">
        <w:rPr>
          <w:rFonts w:ascii="Times New Roman" w:hAnsi="Times New Roman"/>
          <w:lang w:val="id-ID"/>
        </w:rPr>
        <w:t>. 1</w:t>
      </w:r>
      <w:r w:rsidRPr="00893C65">
        <w:rPr>
          <w:rFonts w:ascii="Times New Roman" w:hAnsi="Times New Roman"/>
          <w:vertAlign w:val="superscript"/>
          <w:lang w:val="id-ID"/>
        </w:rPr>
        <w:t xml:space="preserve">st </w:t>
      </w:r>
      <w:r w:rsidRPr="00893C65">
        <w:rPr>
          <w:rFonts w:ascii="Times New Roman" w:hAnsi="Times New Roman"/>
          <w:lang w:val="id-ID"/>
        </w:rPr>
        <w:t>ed. India: Elsevier.</w:t>
      </w:r>
    </w:p>
    <w:p w:rsidR="00893C65" w:rsidRPr="00893C65" w:rsidRDefault="00893C65" w:rsidP="00893C65">
      <w:pPr>
        <w:spacing w:after="160" w:line="240" w:lineRule="auto"/>
        <w:ind w:left="709" w:hanging="709"/>
        <w:jc w:val="both"/>
        <w:rPr>
          <w:rFonts w:ascii="Times New Roman" w:hAnsi="Times New Roman"/>
          <w:lang w:val="id-ID"/>
        </w:rPr>
      </w:pPr>
      <w:r w:rsidRPr="00893C65">
        <w:rPr>
          <w:rFonts w:ascii="Times New Roman" w:hAnsi="Times New Roman"/>
          <w:lang w:val="id-ID"/>
        </w:rPr>
        <w:t xml:space="preserve">Kozier, B., Erb, G., &amp; Berman, A. (2004). </w:t>
      </w:r>
      <w:r w:rsidRPr="00893C65">
        <w:rPr>
          <w:rFonts w:ascii="Times New Roman" w:hAnsi="Times New Roman"/>
          <w:i/>
          <w:lang w:val="id-ID"/>
        </w:rPr>
        <w:t xml:space="preserve">Fundamental Of nursing: Concept, </w:t>
      </w:r>
      <w:r w:rsidRPr="00893C65">
        <w:rPr>
          <w:rFonts w:ascii="Times New Roman" w:hAnsi="Times New Roman"/>
          <w:i/>
          <w:lang w:val="id-ID"/>
        </w:rPr>
        <w:lastRenderedPageBreak/>
        <w:t>Proses &amp; Practice. 7 th ed. New Jersey</w:t>
      </w:r>
      <w:r w:rsidRPr="00893C65">
        <w:rPr>
          <w:rFonts w:ascii="Times New Roman" w:hAnsi="Times New Roman"/>
          <w:lang w:val="id-ID"/>
        </w:rPr>
        <w:t>: Person Prentice Hall.</w:t>
      </w:r>
    </w:p>
    <w:p w:rsidR="00893C65" w:rsidRPr="00893C65" w:rsidRDefault="00893C65" w:rsidP="00893C65">
      <w:pPr>
        <w:spacing w:after="160" w:line="240" w:lineRule="auto"/>
        <w:ind w:left="709" w:hanging="709"/>
        <w:jc w:val="both"/>
        <w:rPr>
          <w:rFonts w:ascii="Times New Roman" w:hAnsi="Times New Roman"/>
          <w:lang w:val="id-ID"/>
        </w:rPr>
      </w:pPr>
      <w:r w:rsidRPr="00893C65">
        <w:rPr>
          <w:rFonts w:ascii="Times New Roman" w:hAnsi="Times New Roman"/>
          <w:lang w:val="id-ID"/>
        </w:rPr>
        <w:t xml:space="preserve">Negarandeh, R., Hooshmand Bahadi, A, and Aliheydari Mamaghani, J. (2014). </w:t>
      </w:r>
      <w:r w:rsidRPr="00893C65">
        <w:rPr>
          <w:rFonts w:ascii="Times New Roman" w:hAnsi="Times New Roman"/>
          <w:i/>
          <w:lang w:val="id-ID"/>
        </w:rPr>
        <w:t>Impact Of Regular Nursing Rounds On Patient Satisfaction wiht nursing Care, Asian Nursing Research</w:t>
      </w:r>
      <w:r w:rsidRPr="00893C65">
        <w:rPr>
          <w:rFonts w:ascii="Times New Roman" w:hAnsi="Times New Roman"/>
          <w:lang w:val="id-ID"/>
        </w:rPr>
        <w:t>. Elsevier, 8 (4), pp, 282-285, doi: 10.1016/j.anr.2014.10.005. Diakses tanggal 22 Maret 2020.</w:t>
      </w:r>
    </w:p>
    <w:p w:rsidR="00893C65" w:rsidRPr="00893C65" w:rsidRDefault="00893C65" w:rsidP="00893C65">
      <w:pPr>
        <w:spacing w:after="160" w:line="240" w:lineRule="auto"/>
        <w:ind w:left="709" w:hanging="709"/>
        <w:jc w:val="both"/>
        <w:rPr>
          <w:rFonts w:ascii="Times New Roman" w:hAnsi="Times New Roman"/>
          <w:lang w:val="id-ID"/>
        </w:rPr>
      </w:pPr>
      <w:proofErr w:type="spellStart"/>
      <w:proofErr w:type="gramStart"/>
      <w:r w:rsidRPr="00893C65">
        <w:rPr>
          <w:rFonts w:ascii="Times New Roman" w:hAnsi="Times New Roman"/>
        </w:rPr>
        <w:t>Nursalam</w:t>
      </w:r>
      <w:proofErr w:type="spellEnd"/>
      <w:r w:rsidRPr="00893C65">
        <w:rPr>
          <w:rFonts w:ascii="Times New Roman" w:hAnsi="Times New Roman"/>
        </w:rPr>
        <w:t>.</w:t>
      </w:r>
      <w:proofErr w:type="gramEnd"/>
      <w:r w:rsidRPr="00893C65">
        <w:rPr>
          <w:rFonts w:ascii="Times New Roman" w:hAnsi="Times New Roman"/>
        </w:rPr>
        <w:t xml:space="preserve"> </w:t>
      </w:r>
      <w:proofErr w:type="gramStart"/>
      <w:r w:rsidRPr="00893C65">
        <w:rPr>
          <w:rFonts w:ascii="Times New Roman" w:hAnsi="Times New Roman"/>
        </w:rPr>
        <w:t xml:space="preserve">(2014). </w:t>
      </w:r>
      <w:r w:rsidRPr="00893C65">
        <w:rPr>
          <w:rFonts w:ascii="Times New Roman" w:hAnsi="Times New Roman"/>
          <w:i/>
          <w:lang w:val="id-ID"/>
        </w:rPr>
        <w:t>Manajemen Keperawatan Aplikasi Dalam Praktek Keperawatan Professional Edisi 4</w:t>
      </w:r>
      <w:r w:rsidRPr="00893C65">
        <w:rPr>
          <w:rFonts w:ascii="Times New Roman" w:hAnsi="Times New Roman"/>
        </w:rPr>
        <w:t>.</w:t>
      </w:r>
      <w:proofErr w:type="gramEnd"/>
      <w:r w:rsidRPr="00893C65">
        <w:rPr>
          <w:rFonts w:ascii="Times New Roman" w:hAnsi="Times New Roman"/>
        </w:rPr>
        <w:t xml:space="preserve"> Jakarta: </w:t>
      </w:r>
      <w:proofErr w:type="spellStart"/>
      <w:r w:rsidRPr="00893C65">
        <w:rPr>
          <w:rFonts w:ascii="Times New Roman" w:hAnsi="Times New Roman"/>
        </w:rPr>
        <w:t>SalembaMedika</w:t>
      </w:r>
      <w:proofErr w:type="spellEnd"/>
      <w:r w:rsidRPr="00893C65">
        <w:rPr>
          <w:rFonts w:ascii="Times New Roman" w:hAnsi="Times New Roman"/>
          <w:lang w:val="id-ID"/>
        </w:rPr>
        <w:t>.</w:t>
      </w:r>
    </w:p>
    <w:p w:rsidR="00893C65" w:rsidRPr="00893C65" w:rsidRDefault="00893C65" w:rsidP="00893C65">
      <w:pPr>
        <w:spacing w:after="160" w:line="240" w:lineRule="auto"/>
        <w:ind w:left="709" w:hanging="709"/>
        <w:jc w:val="both"/>
        <w:rPr>
          <w:rFonts w:ascii="Times New Roman" w:hAnsi="Times New Roman"/>
          <w:lang w:val="id-ID"/>
        </w:rPr>
      </w:pPr>
      <w:proofErr w:type="spellStart"/>
      <w:proofErr w:type="gramStart"/>
      <w:r w:rsidRPr="00893C65">
        <w:rPr>
          <w:rFonts w:ascii="Times New Roman" w:hAnsi="Times New Roman"/>
        </w:rPr>
        <w:t>Nursalam</w:t>
      </w:r>
      <w:proofErr w:type="spellEnd"/>
      <w:r w:rsidRPr="00893C65">
        <w:rPr>
          <w:rFonts w:ascii="Times New Roman" w:hAnsi="Times New Roman"/>
          <w:lang w:val="id-ID"/>
        </w:rPr>
        <w:t>&amp; Efendi</w:t>
      </w:r>
      <w:r w:rsidRPr="00893C65">
        <w:rPr>
          <w:rFonts w:ascii="Times New Roman" w:hAnsi="Times New Roman"/>
        </w:rPr>
        <w:t>.</w:t>
      </w:r>
      <w:proofErr w:type="gramEnd"/>
      <w:r w:rsidRPr="00893C65">
        <w:rPr>
          <w:rFonts w:ascii="Times New Roman" w:hAnsi="Times New Roman"/>
        </w:rPr>
        <w:t xml:space="preserve"> </w:t>
      </w:r>
      <w:proofErr w:type="gramStart"/>
      <w:r w:rsidRPr="00893C65">
        <w:rPr>
          <w:rFonts w:ascii="Times New Roman" w:hAnsi="Times New Roman"/>
        </w:rPr>
        <w:t xml:space="preserve">(2018). </w:t>
      </w:r>
      <w:r w:rsidRPr="00893C65">
        <w:rPr>
          <w:rFonts w:ascii="Times New Roman" w:hAnsi="Times New Roman"/>
          <w:i/>
          <w:lang w:val="id-ID"/>
        </w:rPr>
        <w:t>Pendidikan Dalam Keperawatan.</w:t>
      </w:r>
      <w:proofErr w:type="gramEnd"/>
      <w:r w:rsidRPr="00893C65">
        <w:rPr>
          <w:rFonts w:ascii="Times New Roman" w:hAnsi="Times New Roman"/>
        </w:rPr>
        <w:t xml:space="preserve"> Jakarta: </w:t>
      </w:r>
      <w:proofErr w:type="spellStart"/>
      <w:r w:rsidRPr="00893C65">
        <w:rPr>
          <w:rFonts w:ascii="Times New Roman" w:hAnsi="Times New Roman"/>
        </w:rPr>
        <w:t>SalembaMedika</w:t>
      </w:r>
      <w:proofErr w:type="spellEnd"/>
      <w:r w:rsidRPr="00893C65">
        <w:rPr>
          <w:rFonts w:ascii="Times New Roman" w:hAnsi="Times New Roman"/>
          <w:lang w:val="id-ID"/>
        </w:rPr>
        <w:t>.</w:t>
      </w:r>
    </w:p>
    <w:p w:rsidR="00893C65" w:rsidRPr="00893C65" w:rsidRDefault="00893C65" w:rsidP="00893C65">
      <w:pPr>
        <w:spacing w:after="160" w:line="240" w:lineRule="auto"/>
        <w:ind w:left="709" w:hanging="709"/>
        <w:jc w:val="both"/>
        <w:rPr>
          <w:rFonts w:ascii="Times New Roman" w:hAnsi="Times New Roman"/>
          <w:lang w:val="id-ID"/>
        </w:rPr>
      </w:pPr>
      <w:r w:rsidRPr="00893C65">
        <w:rPr>
          <w:rFonts w:ascii="Times New Roman" w:hAnsi="Times New Roman"/>
          <w:lang w:val="id-ID"/>
        </w:rPr>
        <w:t xml:space="preserve">Saleh, Z. (2018). </w:t>
      </w:r>
      <w:r w:rsidRPr="00893C65">
        <w:rPr>
          <w:rFonts w:ascii="Times New Roman" w:hAnsi="Times New Roman"/>
          <w:i/>
          <w:lang w:val="id-ID"/>
        </w:rPr>
        <w:t>Pengaruh Ronde Keperawatan Terhadap Kepuasan Kerja Perawat Pelaksana Diruang Rawat Inap RSUD Abdul Wahab Sjarahnie Samarinda</w:t>
      </w:r>
      <w:r w:rsidRPr="00893C65">
        <w:rPr>
          <w:rFonts w:ascii="Times New Roman" w:hAnsi="Times New Roman"/>
          <w:lang w:val="id-ID"/>
        </w:rPr>
        <w:t>. Tesis Master Keperawatan UI. Diakses tanggal 19 Maret 2020.</w:t>
      </w:r>
    </w:p>
    <w:p w:rsidR="00893C65" w:rsidRPr="00893C65" w:rsidRDefault="00893C65" w:rsidP="00893C65">
      <w:pPr>
        <w:spacing w:after="160" w:line="240" w:lineRule="auto"/>
        <w:ind w:left="709" w:hanging="709"/>
        <w:jc w:val="both"/>
        <w:rPr>
          <w:rFonts w:ascii="Times New Roman" w:hAnsi="Times New Roman"/>
          <w:lang w:val="id-ID"/>
        </w:rPr>
      </w:pPr>
      <w:r w:rsidRPr="00893C65">
        <w:rPr>
          <w:rFonts w:ascii="Times New Roman" w:hAnsi="Times New Roman"/>
          <w:lang w:val="id-ID"/>
        </w:rPr>
        <w:t xml:space="preserve">Siahaan, J. V, Albiner, S  and Bukit, E. C. (2018). </w:t>
      </w:r>
      <w:r w:rsidRPr="00893C65">
        <w:rPr>
          <w:rFonts w:ascii="Times New Roman" w:hAnsi="Times New Roman"/>
          <w:i/>
          <w:lang w:val="id-ID"/>
        </w:rPr>
        <w:t>Pengaruh Pelatihan Ronde Keperawatan Terhadap Kinerja Perawat Dalam Asuhan Keperawatan Di Rumah Sakit Royal Prima Medan</w:t>
      </w:r>
      <w:r w:rsidRPr="00893C65">
        <w:rPr>
          <w:rFonts w:ascii="Times New Roman" w:hAnsi="Times New Roman"/>
          <w:lang w:val="id-ID"/>
        </w:rPr>
        <w:t>: Jumantik, 3(1), pp, 1-15.</w:t>
      </w:r>
    </w:p>
    <w:p w:rsidR="00893C65" w:rsidRPr="00893C65" w:rsidRDefault="00893C65" w:rsidP="00893C65">
      <w:pPr>
        <w:spacing w:after="160" w:line="240" w:lineRule="auto"/>
        <w:ind w:left="709" w:hanging="709"/>
        <w:jc w:val="both"/>
        <w:rPr>
          <w:rFonts w:ascii="Times New Roman" w:hAnsi="Times New Roman"/>
          <w:lang w:val="id-ID"/>
        </w:rPr>
      </w:pPr>
      <w:r w:rsidRPr="00893C65">
        <w:rPr>
          <w:rFonts w:ascii="Times New Roman" w:hAnsi="Times New Roman"/>
          <w:lang w:val="id-ID"/>
        </w:rPr>
        <w:t xml:space="preserve">Setiadi. (2012). </w:t>
      </w:r>
      <w:r w:rsidRPr="00893C65">
        <w:rPr>
          <w:rFonts w:ascii="Times New Roman" w:hAnsi="Times New Roman"/>
          <w:i/>
          <w:lang w:val="id-ID"/>
        </w:rPr>
        <w:t>Konsep dan Praktek Penulisan Riset Keperawatan (Ed. 2)</w:t>
      </w:r>
      <w:r w:rsidRPr="00893C65">
        <w:rPr>
          <w:rFonts w:ascii="Times New Roman" w:hAnsi="Times New Roman"/>
          <w:lang w:val="id-ID"/>
        </w:rPr>
        <w:t>. Yogyakarta: Graha Ilmu.</w:t>
      </w:r>
    </w:p>
    <w:p w:rsidR="00893C65" w:rsidRPr="00893C65" w:rsidRDefault="00893C65" w:rsidP="00893C65">
      <w:pPr>
        <w:spacing w:after="160" w:line="240" w:lineRule="auto"/>
        <w:ind w:left="709" w:hanging="709"/>
        <w:jc w:val="both"/>
        <w:rPr>
          <w:rFonts w:ascii="Times New Roman" w:hAnsi="Times New Roman"/>
          <w:lang w:val="id-ID"/>
        </w:rPr>
      </w:pPr>
      <w:r w:rsidRPr="00893C65">
        <w:rPr>
          <w:rFonts w:ascii="Times New Roman" w:hAnsi="Times New Roman"/>
          <w:lang w:val="id-ID"/>
        </w:rPr>
        <w:t xml:space="preserve">Tiwow Syella. (2018). </w:t>
      </w:r>
      <w:r w:rsidRPr="00893C65">
        <w:rPr>
          <w:rFonts w:ascii="Times New Roman" w:hAnsi="Times New Roman"/>
          <w:i/>
          <w:lang w:val="id-ID"/>
        </w:rPr>
        <w:t>Pengaruh Pelatihan Terhadap Pengetahuan Pelaksanaan Ronde keperawatan Di RSUD Maria Walanda Maramis Airmadidi</w:t>
      </w:r>
      <w:r w:rsidRPr="00893C65">
        <w:rPr>
          <w:rFonts w:ascii="Times New Roman" w:hAnsi="Times New Roman"/>
          <w:lang w:val="id-ID"/>
        </w:rPr>
        <w:t>. Buletin Sariputra Vol. 8. Diakses tanggal 19 Maret 2020.</w:t>
      </w:r>
    </w:p>
    <w:p w:rsidR="00893C65" w:rsidRPr="00893C65" w:rsidRDefault="00893C65" w:rsidP="00893C65">
      <w:pPr>
        <w:spacing w:after="160" w:line="240" w:lineRule="auto"/>
        <w:ind w:left="709" w:hanging="709"/>
        <w:jc w:val="both"/>
        <w:rPr>
          <w:rFonts w:ascii="Times New Roman" w:hAnsi="Times New Roman"/>
          <w:i/>
        </w:rPr>
      </w:pPr>
      <w:r w:rsidRPr="00893C65">
        <w:rPr>
          <w:rFonts w:ascii="Times New Roman" w:hAnsi="Times New Roman"/>
          <w:lang w:val="id-ID"/>
        </w:rPr>
        <w:t xml:space="preserve">Weiss, S, A and Tappen, R, M. (2015). </w:t>
      </w:r>
      <w:r w:rsidRPr="00893C65">
        <w:rPr>
          <w:rFonts w:ascii="Times New Roman" w:hAnsi="Times New Roman"/>
          <w:i/>
          <w:lang w:val="id-ID"/>
        </w:rPr>
        <w:t>Nursing Leadership and Management Nursing Leadership</w:t>
      </w:r>
    </w:p>
    <w:p w:rsidR="00893C65" w:rsidRPr="00893C65" w:rsidRDefault="00893C65" w:rsidP="00893C65">
      <w:pPr>
        <w:spacing w:after="160" w:line="240" w:lineRule="auto"/>
        <w:ind w:left="709" w:hanging="709"/>
        <w:jc w:val="both"/>
        <w:rPr>
          <w:rFonts w:ascii="Times New Roman" w:hAnsi="Times New Roman"/>
          <w:i/>
        </w:rPr>
      </w:pPr>
    </w:p>
    <w:p w:rsidR="00893C65" w:rsidRDefault="00893C65" w:rsidP="00893C65">
      <w:pPr>
        <w:spacing w:after="160" w:line="360" w:lineRule="auto"/>
        <w:ind w:left="709" w:hanging="709"/>
        <w:jc w:val="both"/>
        <w:rPr>
          <w:rFonts w:ascii="Times New Roman" w:hAnsi="Times New Roman"/>
          <w:i/>
          <w:sz w:val="24"/>
          <w:szCs w:val="24"/>
        </w:rPr>
      </w:pPr>
    </w:p>
    <w:p w:rsidR="00893C65" w:rsidRDefault="00893C65" w:rsidP="00893C65">
      <w:pPr>
        <w:spacing w:after="160" w:line="360" w:lineRule="auto"/>
        <w:ind w:left="709" w:hanging="709"/>
        <w:jc w:val="both"/>
        <w:rPr>
          <w:rFonts w:ascii="Times New Roman" w:hAnsi="Times New Roman"/>
          <w:i/>
          <w:sz w:val="24"/>
          <w:szCs w:val="24"/>
        </w:rPr>
      </w:pPr>
    </w:p>
    <w:p w:rsidR="00893C65" w:rsidRDefault="00893C65" w:rsidP="00893C65">
      <w:pPr>
        <w:spacing w:after="160" w:line="360" w:lineRule="auto"/>
        <w:ind w:left="709" w:hanging="709"/>
        <w:jc w:val="both"/>
        <w:rPr>
          <w:rFonts w:ascii="Times New Roman" w:hAnsi="Times New Roman"/>
          <w:i/>
          <w:sz w:val="24"/>
          <w:szCs w:val="24"/>
        </w:rPr>
      </w:pPr>
    </w:p>
    <w:p w:rsidR="00893C65" w:rsidRDefault="00893C65" w:rsidP="00893C65">
      <w:pPr>
        <w:spacing w:after="160" w:line="360" w:lineRule="auto"/>
        <w:ind w:left="709" w:hanging="709"/>
        <w:jc w:val="both"/>
        <w:rPr>
          <w:rFonts w:ascii="Times New Roman" w:hAnsi="Times New Roman"/>
          <w:i/>
          <w:sz w:val="24"/>
          <w:szCs w:val="24"/>
        </w:rPr>
      </w:pPr>
    </w:p>
    <w:p w:rsidR="00893C65" w:rsidRDefault="00893C65" w:rsidP="00893C65">
      <w:pPr>
        <w:spacing w:after="160" w:line="360" w:lineRule="auto"/>
        <w:ind w:left="709" w:hanging="709"/>
        <w:jc w:val="both"/>
        <w:rPr>
          <w:rFonts w:ascii="Times New Roman" w:hAnsi="Times New Roman"/>
          <w:i/>
          <w:sz w:val="24"/>
          <w:szCs w:val="24"/>
        </w:rPr>
      </w:pPr>
    </w:p>
    <w:p w:rsidR="005A7CA7" w:rsidRPr="00893C65" w:rsidRDefault="005A7CA7" w:rsidP="00893C65">
      <w:pPr>
        <w:spacing w:line="240" w:lineRule="auto"/>
        <w:ind w:firstLine="720"/>
        <w:jc w:val="both"/>
        <w:rPr>
          <w:rFonts w:ascii="Times New Roman" w:hAnsi="Times New Roman"/>
        </w:rPr>
      </w:pPr>
    </w:p>
    <w:p w:rsidR="005A7CA7" w:rsidRPr="00893C65" w:rsidRDefault="005A7CA7" w:rsidP="00893C65">
      <w:pPr>
        <w:spacing w:after="0" w:line="240" w:lineRule="auto"/>
        <w:ind w:firstLine="720"/>
        <w:jc w:val="both"/>
        <w:rPr>
          <w:rFonts w:ascii="Times New Roman" w:hAnsi="Times New Roman"/>
        </w:rPr>
      </w:pPr>
    </w:p>
    <w:p w:rsidR="005E244B" w:rsidRPr="005A7CA7" w:rsidRDefault="005E244B" w:rsidP="005A7CA7">
      <w:pPr>
        <w:spacing w:after="0" w:line="240" w:lineRule="auto"/>
        <w:jc w:val="both"/>
        <w:rPr>
          <w:rFonts w:ascii="Times New Roman" w:hAnsi="Times New Roman" w:cs="Times New Roman"/>
          <w:b/>
        </w:rPr>
      </w:pPr>
    </w:p>
    <w:sectPr w:rsidR="005E244B" w:rsidRPr="005A7CA7" w:rsidSect="00544C0F">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A0395"/>
    <w:multiLevelType w:val="hybridMultilevel"/>
    <w:tmpl w:val="56742E10"/>
    <w:lvl w:ilvl="0" w:tplc="04090019">
      <w:start w:val="1"/>
      <w:numFmt w:val="lowerLetter"/>
      <w:lvlText w:val="%1."/>
      <w:lvlJc w:val="left"/>
      <w:pPr>
        <w:ind w:left="4613" w:hanging="360"/>
      </w:p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740"/>
    <w:rsid w:val="00052740"/>
    <w:rsid w:val="003525BA"/>
    <w:rsid w:val="003808AB"/>
    <w:rsid w:val="004172B8"/>
    <w:rsid w:val="00544C0F"/>
    <w:rsid w:val="005A7CA7"/>
    <w:rsid w:val="005E244B"/>
    <w:rsid w:val="0067598E"/>
    <w:rsid w:val="007B6EA3"/>
    <w:rsid w:val="00893C65"/>
    <w:rsid w:val="00CC6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7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qFormat/>
    <w:rsid w:val="00052740"/>
    <w:rPr>
      <w:color w:val="0000FF" w:themeColor="hyperlink"/>
      <w:u w:val="single"/>
    </w:rPr>
  </w:style>
  <w:style w:type="paragraph" w:styleId="ListParagraph">
    <w:name w:val="List Paragraph"/>
    <w:aliases w:val="UGEX'Z,kepala,Body of text,kepala 1"/>
    <w:basedOn w:val="Normal"/>
    <w:link w:val="ListParagraphChar"/>
    <w:uiPriority w:val="34"/>
    <w:qFormat/>
    <w:rsid w:val="004172B8"/>
    <w:pPr>
      <w:ind w:left="720"/>
      <w:contextualSpacing/>
    </w:pPr>
    <w:rPr>
      <w:rFonts w:ascii="Calibri" w:eastAsia="Times New Roman" w:hAnsi="Calibri" w:cs="Times New Roman"/>
    </w:rPr>
  </w:style>
  <w:style w:type="character" w:customStyle="1" w:styleId="ListParagraphChar">
    <w:name w:val="List Paragraph Char"/>
    <w:aliases w:val="UGEX'Z Char,kepala Char,Body of text Char,kepala 1 Char"/>
    <w:link w:val="ListParagraph"/>
    <w:uiPriority w:val="34"/>
    <w:qFormat/>
    <w:locked/>
    <w:rsid w:val="004172B8"/>
    <w:rPr>
      <w:rFonts w:ascii="Calibri" w:eastAsia="Times New Roman" w:hAnsi="Calibri" w:cs="Times New Roman"/>
    </w:rPr>
  </w:style>
  <w:style w:type="paragraph" w:styleId="HTMLPreformatted">
    <w:name w:val="HTML Preformatted"/>
    <w:basedOn w:val="Normal"/>
    <w:link w:val="HTMLPreformattedChar"/>
    <w:uiPriority w:val="99"/>
    <w:semiHidden/>
    <w:unhideWhenUsed/>
    <w:rsid w:val="0041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72B8"/>
    <w:rPr>
      <w:rFonts w:ascii="Courier New" w:eastAsia="Times New Roman" w:hAnsi="Courier New" w:cs="Courier New"/>
      <w:sz w:val="20"/>
      <w:szCs w:val="20"/>
    </w:rPr>
  </w:style>
  <w:style w:type="character" w:customStyle="1" w:styleId="y2iqfc">
    <w:name w:val="y2iqfc"/>
    <w:basedOn w:val="DefaultParagraphFont"/>
    <w:rsid w:val="004172B8"/>
  </w:style>
  <w:style w:type="table" w:styleId="TableGrid">
    <w:name w:val="Table Grid"/>
    <w:basedOn w:val="TableNormal"/>
    <w:uiPriority w:val="59"/>
    <w:qFormat/>
    <w:rsid w:val="005A7CA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737529">
      <w:bodyDiv w:val="1"/>
      <w:marLeft w:val="0"/>
      <w:marRight w:val="0"/>
      <w:marTop w:val="0"/>
      <w:marBottom w:val="0"/>
      <w:divBdr>
        <w:top w:val="none" w:sz="0" w:space="0" w:color="auto"/>
        <w:left w:val="none" w:sz="0" w:space="0" w:color="auto"/>
        <w:bottom w:val="none" w:sz="0" w:space="0" w:color="auto"/>
        <w:right w:val="none" w:sz="0" w:space="0" w:color="auto"/>
      </w:divBdr>
    </w:div>
    <w:div w:id="1058212223">
      <w:bodyDiv w:val="1"/>
      <w:marLeft w:val="0"/>
      <w:marRight w:val="0"/>
      <w:marTop w:val="0"/>
      <w:marBottom w:val="0"/>
      <w:divBdr>
        <w:top w:val="none" w:sz="0" w:space="0" w:color="auto"/>
        <w:left w:val="none" w:sz="0" w:space="0" w:color="auto"/>
        <w:bottom w:val="none" w:sz="0" w:space="0" w:color="auto"/>
        <w:right w:val="none" w:sz="0" w:space="0" w:color="auto"/>
      </w:divBdr>
      <w:divsChild>
        <w:div w:id="573663475">
          <w:marLeft w:val="0"/>
          <w:marRight w:val="0"/>
          <w:marTop w:val="0"/>
          <w:marBottom w:val="0"/>
          <w:divBdr>
            <w:top w:val="none" w:sz="0" w:space="0" w:color="auto"/>
            <w:left w:val="none" w:sz="0" w:space="0" w:color="auto"/>
            <w:bottom w:val="none" w:sz="0" w:space="0" w:color="auto"/>
            <w:right w:val="none" w:sz="0" w:space="0" w:color="auto"/>
          </w:divBdr>
          <w:divsChild>
            <w:div w:id="505021848">
              <w:marLeft w:val="0"/>
              <w:marRight w:val="0"/>
              <w:marTop w:val="0"/>
              <w:marBottom w:val="0"/>
              <w:divBdr>
                <w:top w:val="none" w:sz="0" w:space="0" w:color="auto"/>
                <w:left w:val="none" w:sz="0" w:space="0" w:color="auto"/>
                <w:bottom w:val="none" w:sz="0" w:space="0" w:color="auto"/>
                <w:right w:val="none" w:sz="0" w:space="0" w:color="auto"/>
              </w:divBdr>
              <w:divsChild>
                <w:div w:id="1496140723">
                  <w:marLeft w:val="0"/>
                  <w:marRight w:val="0"/>
                  <w:marTop w:val="0"/>
                  <w:marBottom w:val="0"/>
                  <w:divBdr>
                    <w:top w:val="none" w:sz="0" w:space="0" w:color="auto"/>
                    <w:left w:val="none" w:sz="0" w:space="0" w:color="auto"/>
                    <w:bottom w:val="none" w:sz="0" w:space="0" w:color="auto"/>
                    <w:right w:val="none" w:sz="0" w:space="0" w:color="auto"/>
                  </w:divBdr>
                  <w:divsChild>
                    <w:div w:id="2141192781">
                      <w:marLeft w:val="0"/>
                      <w:marRight w:val="0"/>
                      <w:marTop w:val="0"/>
                      <w:marBottom w:val="0"/>
                      <w:divBdr>
                        <w:top w:val="none" w:sz="0" w:space="0" w:color="auto"/>
                        <w:left w:val="none" w:sz="0" w:space="0" w:color="auto"/>
                        <w:bottom w:val="none" w:sz="0" w:space="0" w:color="auto"/>
                        <w:right w:val="none" w:sz="0" w:space="0" w:color="auto"/>
                      </w:divBdr>
                      <w:divsChild>
                        <w:div w:id="1750275557">
                          <w:marLeft w:val="0"/>
                          <w:marRight w:val="0"/>
                          <w:marTop w:val="0"/>
                          <w:marBottom w:val="0"/>
                          <w:divBdr>
                            <w:top w:val="none" w:sz="0" w:space="0" w:color="auto"/>
                            <w:left w:val="none" w:sz="0" w:space="0" w:color="auto"/>
                            <w:bottom w:val="none" w:sz="0" w:space="0" w:color="auto"/>
                            <w:right w:val="none" w:sz="0" w:space="0" w:color="auto"/>
                          </w:divBdr>
                          <w:divsChild>
                            <w:div w:id="2050372517">
                              <w:marLeft w:val="0"/>
                              <w:marRight w:val="0"/>
                              <w:marTop w:val="0"/>
                              <w:marBottom w:val="0"/>
                              <w:divBdr>
                                <w:top w:val="none" w:sz="0" w:space="0" w:color="auto"/>
                                <w:left w:val="none" w:sz="0" w:space="0" w:color="auto"/>
                                <w:bottom w:val="none" w:sz="0" w:space="0" w:color="auto"/>
                                <w:right w:val="none" w:sz="0" w:space="0" w:color="auto"/>
                              </w:divBdr>
                              <w:divsChild>
                                <w:div w:id="5405214">
                                  <w:marLeft w:val="0"/>
                                  <w:marRight w:val="0"/>
                                  <w:marTop w:val="0"/>
                                  <w:marBottom w:val="0"/>
                                  <w:divBdr>
                                    <w:top w:val="none" w:sz="0" w:space="0" w:color="auto"/>
                                    <w:left w:val="none" w:sz="0" w:space="0" w:color="auto"/>
                                    <w:bottom w:val="none" w:sz="0" w:space="0" w:color="auto"/>
                                    <w:right w:val="none" w:sz="0" w:space="0" w:color="auto"/>
                                  </w:divBdr>
                                  <w:divsChild>
                                    <w:div w:id="325979697">
                                      <w:marLeft w:val="0"/>
                                      <w:marRight w:val="0"/>
                                      <w:marTop w:val="0"/>
                                      <w:marBottom w:val="0"/>
                                      <w:divBdr>
                                        <w:top w:val="none" w:sz="0" w:space="0" w:color="auto"/>
                                        <w:left w:val="none" w:sz="0" w:space="0" w:color="auto"/>
                                        <w:bottom w:val="none" w:sz="0" w:space="0" w:color="auto"/>
                                        <w:right w:val="none" w:sz="0" w:space="0" w:color="auto"/>
                                      </w:divBdr>
                                    </w:div>
                                    <w:div w:id="1506358723">
                                      <w:marLeft w:val="0"/>
                                      <w:marRight w:val="0"/>
                                      <w:marTop w:val="0"/>
                                      <w:marBottom w:val="0"/>
                                      <w:divBdr>
                                        <w:top w:val="none" w:sz="0" w:space="0" w:color="auto"/>
                                        <w:left w:val="none" w:sz="0" w:space="0" w:color="auto"/>
                                        <w:bottom w:val="none" w:sz="0" w:space="0" w:color="auto"/>
                                        <w:right w:val="none" w:sz="0" w:space="0" w:color="auto"/>
                                      </w:divBdr>
                                      <w:divsChild>
                                        <w:div w:id="772091199">
                                          <w:marLeft w:val="0"/>
                                          <w:marRight w:val="165"/>
                                          <w:marTop w:val="150"/>
                                          <w:marBottom w:val="0"/>
                                          <w:divBdr>
                                            <w:top w:val="none" w:sz="0" w:space="0" w:color="auto"/>
                                            <w:left w:val="none" w:sz="0" w:space="0" w:color="auto"/>
                                            <w:bottom w:val="none" w:sz="0" w:space="0" w:color="auto"/>
                                            <w:right w:val="none" w:sz="0" w:space="0" w:color="auto"/>
                                          </w:divBdr>
                                          <w:divsChild>
                                            <w:div w:id="261305525">
                                              <w:marLeft w:val="0"/>
                                              <w:marRight w:val="0"/>
                                              <w:marTop w:val="0"/>
                                              <w:marBottom w:val="0"/>
                                              <w:divBdr>
                                                <w:top w:val="none" w:sz="0" w:space="0" w:color="auto"/>
                                                <w:left w:val="none" w:sz="0" w:space="0" w:color="auto"/>
                                                <w:bottom w:val="none" w:sz="0" w:space="0" w:color="auto"/>
                                                <w:right w:val="none" w:sz="0" w:space="0" w:color="auto"/>
                                              </w:divBdr>
                                              <w:divsChild>
                                                <w:div w:id="1778899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819884">
      <w:bodyDiv w:val="1"/>
      <w:marLeft w:val="0"/>
      <w:marRight w:val="0"/>
      <w:marTop w:val="0"/>
      <w:marBottom w:val="0"/>
      <w:divBdr>
        <w:top w:val="none" w:sz="0" w:space="0" w:color="auto"/>
        <w:left w:val="none" w:sz="0" w:space="0" w:color="auto"/>
        <w:bottom w:val="none" w:sz="0" w:space="0" w:color="auto"/>
        <w:right w:val="none" w:sz="0" w:space="0" w:color="auto"/>
      </w:divBdr>
    </w:div>
    <w:div w:id="18550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thmainnah.imut@yahoo.co.id" TargetMode="External"/><Relationship Id="rId5" Type="http://schemas.openxmlformats.org/officeDocument/2006/relationships/hyperlink" Target="mailto:yuanitaananda@nrs.unand.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2021-08-26T11:55:00Z</dcterms:created>
  <dcterms:modified xsi:type="dcterms:W3CDTF">2021-08-26T13:12:00Z</dcterms:modified>
</cp:coreProperties>
</file>